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6C8B2" w14:textId="77777777" w:rsidR="009D5B15" w:rsidRDefault="005F307C">
      <w:pPr>
        <w:rPr>
          <w:rFonts w:ascii="Garamond" w:hAnsi="Garamond" w:cs="Times New Roman"/>
          <w:b/>
          <w:bCs/>
          <w:sz w:val="24"/>
          <w:szCs w:val="24"/>
        </w:rPr>
      </w:pPr>
      <w:r>
        <w:rPr>
          <w:rFonts w:ascii="Garamond" w:hAnsi="Garamond" w:cs="Times New Roman"/>
          <w:b/>
          <w:bCs/>
          <w:sz w:val="24"/>
          <w:szCs w:val="24"/>
        </w:rPr>
        <w:t xml:space="preserve">Digitalisierung politischer Prozesse und Elektorale Integrität </w:t>
      </w:r>
    </w:p>
    <w:p w14:paraId="2E0E3792" w14:textId="77777777" w:rsidR="009D5B15" w:rsidRDefault="005F307C">
      <w:pPr>
        <w:rPr>
          <w:rFonts w:ascii="Garamond" w:hAnsi="Garamond" w:cs="Times New Roman"/>
          <w:i/>
          <w:iCs/>
          <w:sz w:val="24"/>
          <w:szCs w:val="24"/>
        </w:rPr>
      </w:pPr>
      <w:r>
        <w:rPr>
          <w:rFonts w:ascii="Garamond" w:hAnsi="Garamond" w:cs="Times New Roman"/>
          <w:i/>
          <w:iCs/>
          <w:sz w:val="24"/>
          <w:szCs w:val="24"/>
        </w:rPr>
        <w:t>Stand: 09.02.2022</w:t>
      </w:r>
    </w:p>
    <w:p w14:paraId="7276ACE2" w14:textId="77777777" w:rsidR="009D5B15" w:rsidRDefault="005F307C">
      <w:pPr>
        <w:ind w:left="2124" w:hanging="2124"/>
        <w:jc w:val="both"/>
        <w:rPr>
          <w:rFonts w:ascii="Garamond" w:hAnsi="Garamond"/>
          <w:i/>
          <w:iCs/>
          <w:color w:val="000000"/>
          <w:sz w:val="24"/>
          <w:szCs w:val="24"/>
        </w:rPr>
      </w:pPr>
      <w:r>
        <w:rPr>
          <w:rStyle w:val="docdata"/>
          <w:rFonts w:ascii="Garamond" w:hAnsi="Garamond"/>
          <w:i/>
          <w:iCs/>
          <w:color w:val="000000"/>
          <w:sz w:val="24"/>
          <w:szCs w:val="24"/>
        </w:rPr>
        <w:t xml:space="preserve">Interviewer 1 [I1] </w:t>
      </w:r>
      <w:r>
        <w:rPr>
          <w:rStyle w:val="docdata"/>
          <w:rFonts w:ascii="Garamond" w:hAnsi="Garamond"/>
          <w:color w:val="000000"/>
          <w:sz w:val="24"/>
          <w:szCs w:val="24"/>
        </w:rPr>
        <w:t>(00:03):</w:t>
      </w:r>
      <w:r>
        <w:rPr>
          <w:rStyle w:val="docdata"/>
          <w:rFonts w:ascii="Garamond" w:hAnsi="Garamond"/>
          <w:color w:val="000000"/>
          <w:sz w:val="24"/>
          <w:szCs w:val="24"/>
        </w:rPr>
        <w:tab/>
        <w:t>Genau und ähm ich hoffe auch, dass es transkribiert. Und zwar so. […]</w:t>
      </w:r>
      <w:r>
        <w:rPr>
          <w:rStyle w:val="docdata"/>
          <w:rFonts w:ascii="Garamond" w:hAnsi="Garamond"/>
          <w:i/>
          <w:iCs/>
          <w:color w:val="000000"/>
          <w:sz w:val="24"/>
          <w:szCs w:val="24"/>
        </w:rPr>
        <w:t xml:space="preserve"> </w:t>
      </w:r>
      <w:r>
        <w:rPr>
          <w:rFonts w:ascii="Garamond" w:hAnsi="Garamond" w:cs="Times New Roman"/>
          <w:sz w:val="24"/>
          <w:szCs w:val="24"/>
        </w:rPr>
        <w:t>So jetzt müsste alles passen. Interviewer 2, du siehst es, glaube ich, auch ne. Hervorragend. Ja dann erstmal herzlichen Dank für den Interviewtermin und, dass wir das jetzt aufzeichnen dürfen und genau. Es geht wie gesagt um einen Beitrag in einem Fachjou</w:t>
      </w:r>
      <w:r>
        <w:rPr>
          <w:rFonts w:ascii="Garamond" w:hAnsi="Garamond" w:cs="Times New Roman"/>
          <w:sz w:val="24"/>
          <w:szCs w:val="24"/>
        </w:rPr>
        <w:t>rnal. Wir interessieren uns für Digitalisierung und Elektorale Integrität. Das hatten wir Ihnen schon mitgeteilt. Ähm und uns interessiert so ein bisschen wie denn Wahlprozesse in Zukunft aussehen könnten und da besonders eben die Position Ihrer Partei, de</w:t>
      </w:r>
      <w:r>
        <w:rPr>
          <w:rFonts w:ascii="Garamond" w:hAnsi="Garamond" w:cs="Times New Roman"/>
          <w:sz w:val="24"/>
          <w:szCs w:val="24"/>
        </w:rPr>
        <w:t>r AfD, beziehungsweise auch Ihre Fachkenntnisse. Sie waren ja auch in der Wahlkommission. Wie sieht das denn aus? Also gibt es da Bestrebungen oder ähm Ideen, die Wahl zu digitalisieren, also den Wahlakt in Deutschland oder ist das etwas, wo Sie sagen, ähm</w:t>
      </w:r>
      <w:r>
        <w:rPr>
          <w:rFonts w:ascii="Garamond" w:hAnsi="Garamond" w:cs="Times New Roman"/>
          <w:sz w:val="24"/>
          <w:szCs w:val="24"/>
        </w:rPr>
        <w:t xml:space="preserve"> ,davon lassen wir besser die Hände´?</w:t>
      </w:r>
    </w:p>
    <w:p w14:paraId="4DD359EE" w14:textId="77777777" w:rsidR="009D5B15" w:rsidRDefault="005F307C">
      <w:pPr>
        <w:ind w:left="2124" w:hanging="2124"/>
        <w:jc w:val="both"/>
        <w:rPr>
          <w:rFonts w:ascii="Garamond" w:hAnsi="Garamond" w:cs="Times New Roman"/>
          <w:sz w:val="24"/>
          <w:szCs w:val="24"/>
        </w:rPr>
      </w:pPr>
      <w:r>
        <w:rPr>
          <w:rFonts w:ascii="Garamond" w:hAnsi="Garamond" w:cs="Times New Roman"/>
          <w:sz w:val="24"/>
          <w:szCs w:val="24"/>
        </w:rPr>
        <w:t xml:space="preserve">Glaser, Albrecht </w:t>
      </w:r>
      <w:r>
        <w:rPr>
          <w:rStyle w:val="docdata"/>
          <w:rFonts w:ascii="Garamond" w:hAnsi="Garamond"/>
          <w:i/>
          <w:iCs/>
          <w:color w:val="000000"/>
          <w:sz w:val="24"/>
          <w:szCs w:val="24"/>
        </w:rPr>
        <w:t xml:space="preserve">[GA] </w:t>
      </w:r>
      <w:r>
        <w:rPr>
          <w:rFonts w:ascii="Garamond" w:hAnsi="Garamond" w:cs="Times New Roman"/>
          <w:sz w:val="24"/>
          <w:szCs w:val="24"/>
        </w:rPr>
        <w:t>(01:06):</w:t>
      </w:r>
      <w:r>
        <w:rPr>
          <w:rFonts w:ascii="Garamond" w:hAnsi="Garamond" w:cs="Times New Roman"/>
          <w:sz w:val="24"/>
          <w:szCs w:val="24"/>
        </w:rPr>
        <w:tab/>
        <w:t>Naja, so pauschal wird es nicht gehen, aber vielleicht gestatten Sie mir noch die Vorbemerkung: In der Tat bin ich natürlich doch mit Leidenschaft auch bei der Reform des Bundeswahlgesetz</w:t>
      </w:r>
      <w:r>
        <w:rPr>
          <w:rFonts w:ascii="Garamond" w:hAnsi="Garamond" w:cs="Times New Roman"/>
          <w:sz w:val="24"/>
          <w:szCs w:val="24"/>
        </w:rPr>
        <w:t>es, habe dort einen eigenen Gesetzesvorschlag gemacht, von dem ich behaupte, er löst alle Probleme, die angeblich unlösbar seien, also die Überhang und Ausgleichsmandate – Ich unterstelle, das ist so ein Thema, das Ihnen auch bekannt ist – und ich habe mit</w:t>
      </w:r>
      <w:r>
        <w:rPr>
          <w:rFonts w:ascii="Garamond" w:hAnsi="Garamond" w:cs="Times New Roman"/>
          <w:sz w:val="24"/>
          <w:szCs w:val="24"/>
        </w:rPr>
        <w:t xml:space="preserve"> Schmunzeln zur Kenntnis genommen, dass vor ein paar Wochen im Interview mit dem Deutschlandfunk die frühere Frau Professor Lenski jetzt Schöneberger ähm in dem Interview – ich habe es selber gehört, ich glaube sogar im Auto – ähm im Kern ne Position vertr</w:t>
      </w:r>
      <w:r>
        <w:rPr>
          <w:rFonts w:ascii="Garamond" w:hAnsi="Garamond" w:cs="Times New Roman"/>
          <w:sz w:val="24"/>
          <w:szCs w:val="24"/>
        </w:rPr>
        <w:t>eten hat, wie wir sie, wie ich sie vertreten habe, in diesem Wahlrechtsmodell. Und das ist natürlich, sagen wir mal, eine sehr fundamentale Frage, die mit der technischen Frage, mit der wir heute zu tun haben, wenig zu tun hat, aber natürlich vom Anliegen,</w:t>
      </w:r>
      <w:r>
        <w:rPr>
          <w:rFonts w:ascii="Garamond" w:hAnsi="Garamond" w:cs="Times New Roman"/>
          <w:sz w:val="24"/>
          <w:szCs w:val="24"/>
        </w:rPr>
        <w:t xml:space="preserve"> wenn ich mir erlauben darf und auch, wenn ich es in ein politologisches Ranking stellen würde, natürlich sind diese Fragen fundamental wichtig. Und ein ähm ein paar andere, die da ganz nah dabei liegen demokratietheoretischer Art. Insofern kommt mir das a</w:t>
      </w:r>
      <w:r>
        <w:rPr>
          <w:rFonts w:ascii="Garamond" w:hAnsi="Garamond" w:cs="Times New Roman"/>
          <w:sz w:val="24"/>
          <w:szCs w:val="24"/>
        </w:rPr>
        <w:t>lles ein bisschen technisch vor. Ich habe trotzdem noch irgendeinen Artikel gelesen von einem Herrn Bretthauer, der da offenbar viel geschrieben hat. Den werden Sie wahrscheinlich auch kennen. Ich war nicht so besonders entzückt, wenn ich es mal so sagen d</w:t>
      </w:r>
      <w:r>
        <w:rPr>
          <w:rFonts w:ascii="Garamond" w:hAnsi="Garamond" w:cs="Times New Roman"/>
          <w:sz w:val="24"/>
          <w:szCs w:val="24"/>
        </w:rPr>
        <w:t xml:space="preserve">arf. Ich fand das also etwas sehr gewöhnlich, will ich mal so sagen. Dennoch habe ich mir es mal angeschaut und will ein Zweites sagen. Ja, von den innerparteilichen Wahlen, da kommen wir ja vielleicht drauf, ich weiß nicht, ob wir nur Publikumswahl reden </w:t>
      </w:r>
      <w:r>
        <w:rPr>
          <w:rFonts w:ascii="Garamond" w:hAnsi="Garamond" w:cs="Times New Roman"/>
          <w:sz w:val="24"/>
          <w:szCs w:val="24"/>
        </w:rPr>
        <w:t>oder die innerparteiliche Welt?</w:t>
      </w:r>
    </w:p>
    <w:p w14:paraId="402DD4CE"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Style w:val="docdata"/>
          <w:rFonts w:ascii="Garamond" w:hAnsi="Garamond"/>
          <w:i/>
          <w:iCs/>
          <w:color w:val="000000"/>
          <w:sz w:val="24"/>
          <w:szCs w:val="24"/>
        </w:rPr>
        <w:t xml:space="preserve"> </w:t>
      </w:r>
      <w:r>
        <w:rPr>
          <w:rFonts w:ascii="Garamond" w:hAnsi="Garamond" w:cs="Times New Roman"/>
          <w:sz w:val="24"/>
          <w:szCs w:val="24"/>
        </w:rPr>
        <w:t xml:space="preserve">(02:53): </w:t>
      </w:r>
      <w:r>
        <w:rPr>
          <w:rFonts w:ascii="Garamond" w:hAnsi="Garamond" w:cs="Times New Roman"/>
          <w:sz w:val="24"/>
          <w:szCs w:val="24"/>
        </w:rPr>
        <w:tab/>
        <w:t>Gerne über das, worüber Sie reden wollen. Also wir würden gerne anfangen bei der bei der Bundestagswahl, Landtagswahl, ähm aber bei innerparteilichen Wahlen, das können wir gerne auch tangieren.</w:t>
      </w:r>
    </w:p>
    <w:p w14:paraId="3949B868"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(03:02): </w:t>
      </w:r>
      <w:r>
        <w:rPr>
          <w:rFonts w:ascii="Garamond" w:hAnsi="Garamond" w:cs="Times New Roman"/>
          <w:sz w:val="24"/>
          <w:szCs w:val="24"/>
        </w:rPr>
        <w:tab/>
        <w:t>A</w:t>
      </w:r>
      <w:r>
        <w:rPr>
          <w:rFonts w:ascii="Garamond" w:hAnsi="Garamond" w:cs="Times New Roman"/>
          <w:sz w:val="24"/>
          <w:szCs w:val="24"/>
        </w:rPr>
        <w:t xml:space="preserve">lso zu mindestens ist es ein Reflex von der anderen Frage, weil Sie wissen über 38 und 21 Grundgesetz gibt es ja nun diesen Befehl, Parteien intern so zu organisieren, </w:t>
      </w:r>
      <w:r>
        <w:rPr>
          <w:rFonts w:ascii="Garamond" w:hAnsi="Garamond" w:cs="Times New Roman"/>
          <w:sz w:val="24"/>
          <w:szCs w:val="24"/>
        </w:rPr>
        <w:lastRenderedPageBreak/>
        <w:t>wie der Staat organisiert ist. Und da kommt das Wahlrecht tatsächlich in Bedeutung und e</w:t>
      </w:r>
      <w:r>
        <w:rPr>
          <w:rFonts w:ascii="Garamond" w:hAnsi="Garamond" w:cs="Times New Roman"/>
          <w:sz w:val="24"/>
          <w:szCs w:val="24"/>
        </w:rPr>
        <w:t>s wird ja auch im Parteiengesetz werden ja Normen aus der staatlichen Welt abgeleitet als Vorgaben für Parteien, die ja ihrer Rechtsnatur nach nicht rechtsfähige Vereine sind, also eigentlich Satzungsautonomie haben, aber die wird dort ganz erheblich einge</w:t>
      </w:r>
      <w:r>
        <w:rPr>
          <w:rFonts w:ascii="Garamond" w:hAnsi="Garamond" w:cs="Times New Roman"/>
          <w:sz w:val="24"/>
          <w:szCs w:val="24"/>
        </w:rPr>
        <w:t>schränkt und da spielt etwa das Thema geheime Wahlen für alle Vorstandsämter, für alle Delegiertenfunktionen und und und, innerparteiliche, spielt eine Rolle und ist ein reines Abbild aus der Welt der unmittelbaren Staatlichkeit. So das aber nur vorweg, ab</w:t>
      </w:r>
      <w:r>
        <w:rPr>
          <w:rFonts w:ascii="Garamond" w:hAnsi="Garamond" w:cs="Times New Roman"/>
          <w:sz w:val="24"/>
          <w:szCs w:val="24"/>
        </w:rPr>
        <w:t>er ansonsten können wir gerne jetzt anfangen bei dem Thema. Sie haben ja den so so, so eine Problemliste oder Leitfragen haben Sie es genannt? Ich habe das neben mir liegen, ich guck da mit einem Auge drauf.</w:t>
      </w:r>
    </w:p>
    <w:p w14:paraId="5C3431E4" w14:textId="77777777" w:rsidR="009D5B15" w:rsidRDefault="005F307C">
      <w:pPr>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(04:09):</w:t>
      </w:r>
      <w:r>
        <w:rPr>
          <w:rFonts w:ascii="Garamond" w:hAnsi="Garamond" w:cs="Times New Roman"/>
          <w:sz w:val="24"/>
          <w:szCs w:val="24"/>
        </w:rPr>
        <w:tab/>
        <w:t>Gerne.</w:t>
      </w:r>
    </w:p>
    <w:p w14:paraId="596AD5F0" w14:textId="77777777" w:rsidR="009D5B15" w:rsidRDefault="005F307C">
      <w:pPr>
        <w:ind w:left="1416" w:hanging="1416"/>
        <w:jc w:val="both"/>
        <w:rPr>
          <w:rFonts w:ascii="Garamond" w:hAnsi="Garamond" w:cs="Times New Roman"/>
          <w:sz w:val="24"/>
          <w:szCs w:val="24"/>
        </w:rPr>
      </w:pPr>
      <w:r>
        <w:rPr>
          <w:rFonts w:ascii="Garamond" w:hAnsi="Garamond" w:cs="Times New Roman"/>
          <w:sz w:val="24"/>
          <w:szCs w:val="24"/>
        </w:rPr>
        <w:t>GA (04:10):</w:t>
      </w:r>
      <w:r>
        <w:rPr>
          <w:rFonts w:ascii="Garamond" w:hAnsi="Garamond" w:cs="Times New Roman"/>
          <w:sz w:val="24"/>
          <w:szCs w:val="24"/>
        </w:rPr>
        <w:tab/>
        <w:t>Ich weiß nicht,</w:t>
      </w:r>
      <w:r>
        <w:rPr>
          <w:rFonts w:ascii="Garamond" w:hAnsi="Garamond" w:cs="Times New Roman"/>
          <w:sz w:val="24"/>
          <w:szCs w:val="24"/>
        </w:rPr>
        <w:t xml:space="preserve"> wie nah wir uns da anlehnen sollen, ob Sie Fragen stellen oder wie prozedieren wir?</w:t>
      </w:r>
    </w:p>
    <w:p w14:paraId="729E376B"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(04:16):</w:t>
      </w:r>
      <w:r>
        <w:rPr>
          <w:rFonts w:ascii="Garamond" w:hAnsi="Garamond" w:cs="Times New Roman"/>
          <w:sz w:val="24"/>
          <w:szCs w:val="24"/>
        </w:rPr>
        <w:tab/>
        <w:t>Also, genau. Wir würden uns jetzt daran so ein bisschen orientieren. Wenn Sie aber noch andere Punkte haben, die Sie als relevant erachten, freuen wir uns au</w:t>
      </w:r>
      <w:r>
        <w:rPr>
          <w:rFonts w:ascii="Garamond" w:hAnsi="Garamond" w:cs="Times New Roman"/>
          <w:sz w:val="24"/>
          <w:szCs w:val="24"/>
        </w:rPr>
        <w:t xml:space="preserve">ch, wenn Sie uns die mitteilen. Aber wie gesagt, mich würde jetzt als erstes Mal so interessieren, ob aus Perspektive Ihrer Partei eben eine Änderung des Wahlrechts vorgesehen ist oder lanciert wird, die eben in Richtung E-Voting geht? Oder, ob Sie sagen: </w:t>
      </w:r>
      <w:r>
        <w:rPr>
          <w:rFonts w:ascii="Garamond" w:hAnsi="Garamond" w:cs="Times New Roman"/>
          <w:sz w:val="24"/>
          <w:szCs w:val="24"/>
        </w:rPr>
        <w:t>,Nein, überhaupt nicht´.</w:t>
      </w:r>
    </w:p>
    <w:p w14:paraId="3AC0FEE7"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(04:40) </w:t>
      </w:r>
      <w:r>
        <w:rPr>
          <w:rFonts w:ascii="Garamond" w:hAnsi="Garamond" w:cs="Times New Roman"/>
          <w:sz w:val="24"/>
          <w:szCs w:val="24"/>
        </w:rPr>
        <w:tab/>
        <w:t xml:space="preserve">Also ich würde sagen, es ist relativ ungewöhnlich, sofern ist die Frage auch ein bisschen ungewöhnlich. Dass eine Partei, dieses Thema kann man nicht, diesen öffentlichen Wahlvorgang zum Beispiel technologisch bedingt, </w:t>
      </w:r>
      <w:r>
        <w:rPr>
          <w:rFonts w:ascii="Garamond" w:hAnsi="Garamond" w:cs="Times New Roman"/>
          <w:sz w:val="24"/>
          <w:szCs w:val="24"/>
        </w:rPr>
        <w:t>ja etwas einfacher, unkomfortabler oder, wie der Autor immer so schön sagte ja, ,das wär ist also zeitgenössisch und modern und digitale Welt und so´. Wie schon gesagt, Sie merken schon, das ist für mich eine sehr eine ephemere Frage, weil darin liegt nich</w:t>
      </w:r>
      <w:r>
        <w:rPr>
          <w:rFonts w:ascii="Garamond" w:hAnsi="Garamond" w:cs="Times New Roman"/>
          <w:sz w:val="24"/>
          <w:szCs w:val="24"/>
        </w:rPr>
        <w:t>t das Wesen und die Bedeutung von Wahlen. Das ist eine Frage der Technik. Die geht, aber natürlich… Sie steht nicht alleine, das will ich schon nach meinem Dafürhalten und einigermaßen viel darüber Nachgrübeln schon sagen. Es ist natürlich nicht ganz trivi</w:t>
      </w:r>
      <w:r>
        <w:rPr>
          <w:rFonts w:ascii="Garamond" w:hAnsi="Garamond" w:cs="Times New Roman"/>
          <w:sz w:val="24"/>
          <w:szCs w:val="24"/>
        </w:rPr>
        <w:t>al, zu sagen, dass ist nur Technik. Es ist nicht nur Technik, denn zum Beispiel die Unmittelbarkeit der Wahlen ist ein Problem. Oder nehmen Sie die bisherige Briefwahl, die auch dann wie ich gesehen habe in der Literatur dann ganz schnell herangezogen wird</w:t>
      </w:r>
      <w:r>
        <w:rPr>
          <w:rFonts w:ascii="Garamond" w:hAnsi="Garamond" w:cs="Times New Roman"/>
          <w:sz w:val="24"/>
          <w:szCs w:val="24"/>
        </w:rPr>
        <w:t xml:space="preserve">: ,Ja, schau mal, die Briefwahl funktioniert ja auch´. Da haben wir auch nicht die Unmittelbarkeit. Das Bundesverfassungsgericht hat ja noch dieses Kriterium der Öffentlichkeit der Wahl eingeführt und dabei meint das Bundesverfassungsgericht sehr klug, es </w:t>
      </w:r>
      <w:r>
        <w:rPr>
          <w:rFonts w:ascii="Garamond" w:hAnsi="Garamond" w:cs="Times New Roman"/>
          <w:sz w:val="24"/>
          <w:szCs w:val="24"/>
        </w:rPr>
        <w:t>muss verfolgbar sein, wieso dieser Wahlprozess weiter abläuft. Das ist ne ganz gewaltige Kiste aus sehr viel praktischer Erfahrung kann ich Ihnen sagen. Auf welchem Wege kommen die Wahlergebnisse vom Wahllokal zu irgendeiner höheren Instanz eines Landeswah</w:t>
      </w:r>
      <w:r>
        <w:rPr>
          <w:rFonts w:ascii="Garamond" w:hAnsi="Garamond" w:cs="Times New Roman"/>
          <w:sz w:val="24"/>
          <w:szCs w:val="24"/>
        </w:rPr>
        <w:t>lleiters? Da gibt es faszinierende Dinge. Da habe ich Erlebnisse gehabt, da fliegt mir der Hut vom Kopf. Da sind Löcher im System, an die man zunächst gar nicht denkt. Man denkt an das Wahllokal. Man denkt, da sitzen Leute, die zählen aus. Und es gibt dann</w:t>
      </w:r>
      <w:r>
        <w:rPr>
          <w:rFonts w:ascii="Garamond" w:hAnsi="Garamond" w:cs="Times New Roman"/>
          <w:sz w:val="24"/>
          <w:szCs w:val="24"/>
        </w:rPr>
        <w:t xml:space="preserve"> Bürger, die da zu gucken, damit es ja eigentlich einigermaßen richtig gemacht wird. Dann hat man irgendwie ein ganz gutes Gefühl und sagt also viele waren da, nicht alle. Wie schon gesagt, das Briefwahlgeschehen weitet sich aus. Ich sehe es mit Sorge. Her</w:t>
      </w:r>
      <w:r>
        <w:rPr>
          <w:rFonts w:ascii="Garamond" w:hAnsi="Garamond" w:cs="Times New Roman"/>
          <w:sz w:val="24"/>
          <w:szCs w:val="24"/>
        </w:rPr>
        <w:t xml:space="preserve">r Papier vom Bundesverfassungsgericht früher hat dazu mal publiziert. </w:t>
      </w:r>
      <w:r>
        <w:rPr>
          <w:rFonts w:ascii="Garamond" w:hAnsi="Garamond" w:cs="Times New Roman"/>
          <w:sz w:val="24"/>
          <w:szCs w:val="24"/>
        </w:rPr>
        <w:lastRenderedPageBreak/>
        <w:t>Der sieht das genauso mit Sorge und das sehen Sie auch so ein bisschen den Übergang von dem Akt der unmittelbaren Wahl des Hingehenmüssens. Und des Wichtignehmens dieses Vorgangs im Verh</w:t>
      </w:r>
      <w:r>
        <w:rPr>
          <w:rFonts w:ascii="Garamond" w:hAnsi="Garamond" w:cs="Times New Roman"/>
          <w:sz w:val="24"/>
          <w:szCs w:val="24"/>
        </w:rPr>
        <w:t>ältnis zu ,wir machen daraus einen technischen Prozess´, den ich mit einem Klick von irgendwo von der Welt Cocktail trinkend an der Copacabana mache.</w:t>
      </w:r>
    </w:p>
    <w:p w14:paraId="18FFC7A6" w14:textId="77777777" w:rsidR="009D5B15" w:rsidRDefault="005F307C">
      <w:pPr>
        <w:ind w:left="1410" w:hanging="1410"/>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(07:12): </w:t>
      </w:r>
      <w:r>
        <w:rPr>
          <w:rFonts w:ascii="Garamond" w:hAnsi="Garamond" w:cs="Times New Roman"/>
          <w:sz w:val="24"/>
          <w:szCs w:val="24"/>
        </w:rPr>
        <w:tab/>
        <w:t>Also Sie würden sozusagen auch, wenn ich das zusammenfassen darf, diesen symbolischen Chara</w:t>
      </w:r>
      <w:r>
        <w:rPr>
          <w:rFonts w:ascii="Garamond" w:hAnsi="Garamond" w:cs="Times New Roman"/>
          <w:sz w:val="24"/>
          <w:szCs w:val="24"/>
        </w:rPr>
        <w:t>kter des Wählen Gehens für zu wichtig erachten, um das einfach per Klick zu absolvieren.</w:t>
      </w:r>
    </w:p>
    <w:p w14:paraId="279AFC14"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(07:22): </w:t>
      </w:r>
      <w:r>
        <w:rPr>
          <w:rFonts w:ascii="Garamond" w:hAnsi="Garamond" w:cs="Times New Roman"/>
          <w:sz w:val="24"/>
          <w:szCs w:val="24"/>
        </w:rPr>
        <w:tab/>
        <w:t>Ich widerspreche sofort dem Begriff der Symbolik. Sondern ich sehe darin was Inhaltliches. Ich sehe darin zum Beispiel die Selbstbewegung ,Ich gehe wählen</w:t>
      </w:r>
      <w:r>
        <w:rPr>
          <w:rFonts w:ascii="Garamond" w:hAnsi="Garamond" w:cs="Times New Roman"/>
          <w:sz w:val="24"/>
          <w:szCs w:val="24"/>
        </w:rPr>
        <w:t>´, Ich mobilisiere mich als einen bewussten Akt, der etwas zu tun hat mir der Einstellung dieses Wähler zum Wahlvorgang und auch natürlich zu dem staatlichen Ereignis, was dabei stattfindet, nämlich die Partizipation des Wählers an der Zusammensetzung eine</w:t>
      </w:r>
      <w:r>
        <w:rPr>
          <w:rFonts w:ascii="Garamond" w:hAnsi="Garamond" w:cs="Times New Roman"/>
          <w:sz w:val="24"/>
          <w:szCs w:val="24"/>
        </w:rPr>
        <w:t xml:space="preserve"> Parlamentes. Und da genau – wenn Sie mir dieses flapsige Bild noch einmal gestatten – ist eben der, der in der Sushi Bar sitzt oder sonst wo und mal soeben nen Klick macht, wo Sie noch nicht einmal wissen, ob der in seiner Crowd sitzt und die Crowd sagt ,</w:t>
      </w:r>
      <w:r>
        <w:rPr>
          <w:rFonts w:ascii="Garamond" w:hAnsi="Garamond" w:cs="Times New Roman"/>
          <w:sz w:val="24"/>
          <w:szCs w:val="24"/>
        </w:rPr>
        <w:t>Oh jetzt machen wir mal Wahlen, Heute soll ja Wahl sein. Wir wählen jetzt mal´. Dann gucken die auch noch alle. Trinken noch einen und dann wählen die. Ich beschreibe bewusst ein Bild, wo ich sage, das ist für mich schon pejorativ, eine solche Situation zu</w:t>
      </w:r>
      <w:r>
        <w:rPr>
          <w:rFonts w:ascii="Garamond" w:hAnsi="Garamond" w:cs="Times New Roman"/>
          <w:sz w:val="24"/>
          <w:szCs w:val="24"/>
        </w:rPr>
        <w:t xml:space="preserve"> stiften. Daran gemessen – Und ich hoffe, dass ist bei mir rein von inhaltlichen Dingen. Es ist für mich überhaupt keine Frage, das war schon immer so oder so. Das wollen Sie mir bitte nicht antun, weil ich glaube, ich ein extrem, wie soll ich sagen, unruh</w:t>
      </w:r>
      <w:r>
        <w:rPr>
          <w:rFonts w:ascii="Garamond" w:hAnsi="Garamond" w:cs="Times New Roman"/>
          <w:sz w:val="24"/>
          <w:szCs w:val="24"/>
        </w:rPr>
        <w:t>iger Geist bin und immer gewesen bin – das nicht der Punkt. Der Punkt ist das Verhältnis von Bürger zum Staat im demokratischen Akt der Wahl. Und deshalb sage ich Ihnen ganz offen. Ich habe mich immer gewehrt gegen etwa Wahlpflichten und eventuell sogar de</w:t>
      </w:r>
      <w:r>
        <w:rPr>
          <w:rFonts w:ascii="Garamond" w:hAnsi="Garamond" w:cs="Times New Roman"/>
          <w:sz w:val="24"/>
          <w:szCs w:val="24"/>
        </w:rPr>
        <w:t>ren Sanktionierung. Das ist die gleiche Kiste. Das Wahlrecht ist wie die Religionsfreiheit, positiv und negativ zu sehen. Im Religionsfreiheitsrecht steckt drin, das Recht nicht glauben zu müssen. Im Wahlrecht steckt drin, die Freiheit nicht Wählen gehen z</w:t>
      </w:r>
      <w:r>
        <w:rPr>
          <w:rFonts w:ascii="Garamond" w:hAnsi="Garamond" w:cs="Times New Roman"/>
          <w:sz w:val="24"/>
          <w:szCs w:val="24"/>
        </w:rPr>
        <w:t>u dürfen. Für mich ganz, ganz fundamentale Zusammenhänge. Da ist sozusagen die kleine Schwester davon, ist das, was wir jetzt gerade mal machen, nämlich Wahltag, mit Wahlgang mit konkreter Präsenz, mit mindestens mal den Weg zum Wahllokal, der dem einzelne</w:t>
      </w:r>
      <w:r>
        <w:rPr>
          <w:rFonts w:ascii="Garamond" w:hAnsi="Garamond" w:cs="Times New Roman"/>
          <w:sz w:val="24"/>
          <w:szCs w:val="24"/>
        </w:rPr>
        <w:t>n Bürger so ein bisschen im Kopf konkret macht: ,Aha, ich vollziehe sie jetzt einen ganz bestimmten Akt´, der wenigsten ein paar Minuten vielleicht, wenn er länger zum Wahllokal gehen muss, länger als ein paar Minuten darüber nachdenkt, was mache ich eigen</w:t>
      </w:r>
      <w:r>
        <w:rPr>
          <w:rFonts w:ascii="Garamond" w:hAnsi="Garamond" w:cs="Times New Roman"/>
          <w:sz w:val="24"/>
          <w:szCs w:val="24"/>
        </w:rPr>
        <w:t>tlich, was zu ich, ist meine Entscheidung, die ich mir vorgenommen, richtig, überdenke ich sie noch. Sie wissen, wir haben sehr viele Kurzentschlossene. Von daher geht mein Bedenken an die Briefwahl, ob sie verfassungsgemäß ist. Ich habe immer viel Verstän</w:t>
      </w:r>
      <w:r>
        <w:rPr>
          <w:rFonts w:ascii="Garamond" w:hAnsi="Garamond" w:cs="Times New Roman"/>
          <w:sz w:val="24"/>
          <w:szCs w:val="24"/>
        </w:rPr>
        <w:t>dnis gehabt: Der Behinderte, der Kranke, der politisch interessiert ist, der partizipativ tätig ist, jawohl der kann nicht an der Technik letztlich gehindert werden, das nicht tun zu können. Aber umgekehrt. Der, der so viel Nähe zu dem Prozess nicht aufbri</w:t>
      </w:r>
      <w:r>
        <w:rPr>
          <w:rFonts w:ascii="Garamond" w:hAnsi="Garamond" w:cs="Times New Roman"/>
          <w:sz w:val="24"/>
          <w:szCs w:val="24"/>
        </w:rPr>
        <w:t>ngt – letzter Satz – um zu sagen ,Nein, das ist mir aber zu beschwerlich. Ich geh da nicht hin. Ich könnte jetzt auch Kaffee trinken mit meiner Großmutter´. Da sage ich, wenn der draußen ist, hat die Demokratie wahrscheinlich nichts verloren.</w:t>
      </w:r>
    </w:p>
    <w:p w14:paraId="7FC55DC2"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(10:34) </w:t>
      </w:r>
      <w:r>
        <w:rPr>
          <w:rFonts w:ascii="Garamond" w:hAnsi="Garamond" w:cs="Times New Roman"/>
          <w:sz w:val="24"/>
          <w:szCs w:val="24"/>
        </w:rPr>
        <w:tab/>
        <w:t>Also, wenn ich das noch mal so zusammenfasse. Ich höre so raus, dass Wahlen als Hochamt der Demokratie ähm nicht zu banalisieren sind durch eine Elektrifizierung.</w:t>
      </w:r>
    </w:p>
    <w:p w14:paraId="51AADB27" w14:textId="77777777" w:rsidR="009D5B15" w:rsidRDefault="005F307C">
      <w:pPr>
        <w:ind w:left="1410" w:hanging="1410"/>
        <w:rPr>
          <w:rFonts w:ascii="Garamond" w:hAnsi="Garamond" w:cs="Times New Roman"/>
          <w:sz w:val="24"/>
          <w:szCs w:val="24"/>
        </w:rPr>
      </w:pPr>
      <w:r>
        <w:rPr>
          <w:rFonts w:ascii="Garamond" w:hAnsi="Garamond" w:cs="Times New Roman"/>
          <w:sz w:val="24"/>
          <w:szCs w:val="24"/>
        </w:rPr>
        <w:t>GA (10:43):</w:t>
      </w:r>
      <w:r>
        <w:rPr>
          <w:rFonts w:ascii="Garamond" w:hAnsi="Garamond" w:cs="Times New Roman"/>
          <w:sz w:val="24"/>
          <w:szCs w:val="24"/>
        </w:rPr>
        <w:tab/>
        <w:t>Ja! Ja, durch technische Prozesse, die in der Tat der Banalisierung Vorschub lei</w:t>
      </w:r>
      <w:r>
        <w:rPr>
          <w:rFonts w:ascii="Garamond" w:hAnsi="Garamond" w:cs="Times New Roman"/>
          <w:sz w:val="24"/>
          <w:szCs w:val="24"/>
        </w:rPr>
        <w:t>sten.</w:t>
      </w:r>
    </w:p>
    <w:p w14:paraId="22A654CA"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(10:48): </w:t>
      </w:r>
      <w:r>
        <w:rPr>
          <w:rFonts w:ascii="Garamond" w:hAnsi="Garamond" w:cs="Times New Roman"/>
          <w:sz w:val="24"/>
          <w:szCs w:val="24"/>
        </w:rPr>
        <w:tab/>
        <w:t>Okay. Gut vielen Dank. Das hilft uns schon sehr weiter. Das heißt, ich spare mir auch das sozusagen, weil sie sagen, ,nein es sollte gar keine Stimmabgabe online möglich sein, ähm weil das eben diese Banalisierung im Kern dann ausmache</w:t>
      </w:r>
      <w:r>
        <w:rPr>
          <w:rFonts w:ascii="Garamond" w:hAnsi="Garamond" w:cs="Times New Roman"/>
          <w:sz w:val="24"/>
          <w:szCs w:val="24"/>
        </w:rPr>
        <w:t>n würde.</w:t>
      </w:r>
    </w:p>
    <w:p w14:paraId="620F9941"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(11:02): </w:t>
      </w:r>
      <w:r>
        <w:rPr>
          <w:rFonts w:ascii="Garamond" w:hAnsi="Garamond" w:cs="Times New Roman"/>
          <w:sz w:val="24"/>
          <w:szCs w:val="24"/>
        </w:rPr>
        <w:tab/>
        <w:t xml:space="preserve">Also zumindest ähm… Digitalisierung kann ja was anderes sein. Es wird ja das Thema von Stimmautomaten, die dann im Wahllokal stehen und in die man also zum Beispiel irgendeinen Chip rein wirft oder wie auch immer. Da geht es für mich </w:t>
      </w:r>
      <w:r>
        <w:rPr>
          <w:rFonts w:ascii="Garamond" w:hAnsi="Garamond" w:cs="Times New Roman"/>
          <w:sz w:val="24"/>
          <w:szCs w:val="24"/>
        </w:rPr>
        <w:t>unter Umständen über in einem tatsächlich technischen Vorgang, den man, wie soll ich sagen ja dann mit einer gewissen Offenheit so oder so strukturieren kann. Ob ich dann einen Zettel nehme, in eine Kabine gehe, ausfülle, ihn kuvertiere und in in in eine U</w:t>
      </w:r>
      <w:r>
        <w:rPr>
          <w:rFonts w:ascii="Garamond" w:hAnsi="Garamond" w:cs="Times New Roman"/>
          <w:sz w:val="24"/>
          <w:szCs w:val="24"/>
        </w:rPr>
        <w:t xml:space="preserve">rne lege, oder, ob ich an dieser Stelle sage ,ja, du kannst auch da hinter irgendeine spanische Gardine gehen, dort hast du irgendeinen ein Tipp-Gerät oder du hast ein ein eine Auswahl aus Chips und die nimmst du und tust dann rein´– das ist dann für mich </w:t>
      </w:r>
      <w:r>
        <w:rPr>
          <w:rFonts w:ascii="Garamond" w:hAnsi="Garamond" w:cs="Times New Roman"/>
          <w:sz w:val="24"/>
          <w:szCs w:val="24"/>
        </w:rPr>
        <w:t>kleines Geld.</w:t>
      </w:r>
    </w:p>
    <w:p w14:paraId="0B774495"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(11:48): </w:t>
      </w:r>
      <w:r>
        <w:rPr>
          <w:rFonts w:ascii="Garamond" w:hAnsi="Garamond" w:cs="Times New Roman"/>
          <w:sz w:val="24"/>
          <w:szCs w:val="24"/>
        </w:rPr>
        <w:tab/>
        <w:t>Ähm jetzt gibt es ja andere Länder wie zum Beispiel Estland, die sagen ,ja, wir möchten das ja sozusagen mehr komfortabel gestalten für die Bürgerinnen und Bürger, und wir stellen diese Wahlautomaten jetzt zum Beispiel in ein E</w:t>
      </w:r>
      <w:r>
        <w:rPr>
          <w:rFonts w:ascii="Garamond" w:hAnsi="Garamond" w:cs="Times New Roman"/>
          <w:sz w:val="24"/>
          <w:szCs w:val="24"/>
        </w:rPr>
        <w:t>inkaufszentrum´. Wäre das etwas, wo sie sagen, das geht schon in Richtung Banalisierung, oder würden Sie sagen…</w:t>
      </w:r>
    </w:p>
    <w:p w14:paraId="798EC62B"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(12:08):</w:t>
      </w:r>
      <w:r>
        <w:rPr>
          <w:rFonts w:ascii="Garamond" w:hAnsi="Garamond" w:cs="Times New Roman"/>
          <w:sz w:val="24"/>
          <w:szCs w:val="24"/>
        </w:rPr>
        <w:tab/>
      </w:r>
      <w:r>
        <w:rPr>
          <w:rStyle w:val="docdata"/>
          <w:rFonts w:ascii="Garamond" w:hAnsi="Garamond"/>
          <w:color w:val="000000"/>
          <w:sz w:val="24"/>
          <w:szCs w:val="24"/>
        </w:rPr>
        <w:t>[?]</w:t>
      </w:r>
      <w:r>
        <w:rPr>
          <w:rFonts w:ascii="Garamond" w:hAnsi="Garamond" w:cs="Times New Roman"/>
          <w:sz w:val="24"/>
          <w:szCs w:val="24"/>
        </w:rPr>
        <w:t xml:space="preserve"> Ich habe das mit Erstaunen zur Kenntnis genommen. Ich behaupte einfach mal: Die Steigerung der Wahlbeteiligung durch technische Erleichterung oder Erleichterung des äußeren Systems, zur Wahl zu gehen, das scheint mir überhaupt kein kein kein lobenswertes </w:t>
      </w:r>
      <w:r>
        <w:rPr>
          <w:rFonts w:ascii="Garamond" w:hAnsi="Garamond" w:cs="Times New Roman"/>
          <w:sz w:val="24"/>
          <w:szCs w:val="24"/>
        </w:rPr>
        <w:t>Ziel. Das heißt, die Erhöhung der Wahlbeteiligung per se kann ich überhaupt nicht unter dem Aspekt dieser wichtigen, dieses wichtigen Vorgangs des Kleinen übriggebliebenen Souveränitätsaktes des Wahlvolkes – nämlich durch eine Stimme alle paar Jahre mal ja</w:t>
      </w:r>
      <w:r>
        <w:rPr>
          <w:rFonts w:ascii="Garamond" w:hAnsi="Garamond" w:cs="Times New Roman"/>
          <w:sz w:val="24"/>
          <w:szCs w:val="24"/>
        </w:rPr>
        <w:t>, nach komplizierten Wahlkämpfen mit vielen Versprechungen, mit vielen Verführungen, mit weiß ich was alles, was alles uns Grunde abhält davon, eine sagen wir mal reife Entscheidung dort abzugeben. Wir sind ja auch partiell manipuliert und je nach Befassun</w:t>
      </w:r>
      <w:r>
        <w:rPr>
          <w:rFonts w:ascii="Garamond" w:hAnsi="Garamond" w:cs="Times New Roman"/>
          <w:sz w:val="24"/>
          <w:szCs w:val="24"/>
        </w:rPr>
        <w:t>g mit den Stoffen und nach Intelligenzquotient und weiß der Teufel, umso mehr sind wir sind wir manipuliert – So und dann an dieser Stelle gewissermaßen zu sagen, damit ich viele erreiche und viele irgendwann mal Klick machen, das ist ein Ziel an sich. Das</w:t>
      </w:r>
      <w:r>
        <w:rPr>
          <w:rFonts w:ascii="Garamond" w:hAnsi="Garamond" w:cs="Times New Roman"/>
          <w:sz w:val="24"/>
          <w:szCs w:val="24"/>
        </w:rPr>
        <w:t xml:space="preserve"> kann ich überhaupt nicht erkennen. Ich würde mal vielleicht so aus dem Stand formulieren und sagen das Ziel ist: Möglichst viele am politischen Prozess Interessierte und an echter Partizipation Interessierte, die in den Wahlprozess integrieren. Das ist ei</w:t>
      </w:r>
      <w:r>
        <w:rPr>
          <w:rFonts w:ascii="Garamond" w:hAnsi="Garamond" w:cs="Times New Roman"/>
          <w:sz w:val="24"/>
          <w:szCs w:val="24"/>
        </w:rPr>
        <w:t>n Ziel, aber nicht die reine pure Quantität.</w:t>
      </w:r>
    </w:p>
    <w:p w14:paraId="755548BE"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(13:38): </w:t>
      </w:r>
      <w:r>
        <w:rPr>
          <w:rFonts w:ascii="Garamond" w:hAnsi="Garamond" w:cs="Times New Roman"/>
          <w:sz w:val="24"/>
          <w:szCs w:val="24"/>
        </w:rPr>
        <w:tab/>
        <w:t>Gut, vielen Dank! Jetzt haben Sie schon selbst angesprochen, dass das ja ein Bereich ist, den man digitalisieren könnte und dann gibt es eben noch diesen anderen Bereich in Parteien selbst. Wie st</w:t>
      </w:r>
      <w:r>
        <w:rPr>
          <w:rFonts w:ascii="Garamond" w:hAnsi="Garamond" w:cs="Times New Roman"/>
          <w:sz w:val="24"/>
          <w:szCs w:val="24"/>
        </w:rPr>
        <w:t>ehen Sie denn dem Gegenüber oder wie steht die AfD dem gegenüber, was innerparteiliche Demokratie angeht?</w:t>
      </w:r>
    </w:p>
    <w:p w14:paraId="63D49B3B"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(13:55): </w:t>
      </w:r>
      <w:r>
        <w:rPr>
          <w:rFonts w:ascii="Garamond" w:hAnsi="Garamond" w:cs="Times New Roman"/>
          <w:sz w:val="24"/>
          <w:szCs w:val="24"/>
        </w:rPr>
        <w:tab/>
        <w:t>Also in der Tat. Das ist jetzt ein Thema, wo ich auch sehr viel dran war, weil ich praktisch mit einer Gruppe von Juristen allerdings, äh</w:t>
      </w:r>
      <w:r>
        <w:rPr>
          <w:rFonts w:ascii="Garamond" w:hAnsi="Garamond" w:cs="Times New Roman"/>
          <w:sz w:val="24"/>
          <w:szCs w:val="24"/>
        </w:rPr>
        <w:t xml:space="preserve">m über zwei oder drei Jahre haben wir da gebastelt, in vierzehn und fünfzehn das ganze innerparteiliche Wahlrecht geschaffen habe, das aber war immer auf extra Parteitagen mit Durchsprache jeder Norm und Debatte in die Welt gekommen ist. Also das sage ich </w:t>
      </w:r>
      <w:r>
        <w:rPr>
          <w:rFonts w:ascii="Garamond" w:hAnsi="Garamond" w:cs="Times New Roman"/>
          <w:sz w:val="24"/>
          <w:szCs w:val="24"/>
        </w:rPr>
        <w:t>ihnen ganz offen. Prozesse, die einen leidenschaftlichen, direkten, einen leidenschaftlichen ja wie soll ich sagen... Demokraten wie mich, immer bewegt haben. Ich war als ganz junger Mensch schon bei diesem Geschäft, war als ganz ja noch nicht mal so junge</w:t>
      </w:r>
      <w:r>
        <w:rPr>
          <w:rFonts w:ascii="Garamond" w:hAnsi="Garamond" w:cs="Times New Roman"/>
          <w:sz w:val="24"/>
          <w:szCs w:val="24"/>
        </w:rPr>
        <w:t>r Mensch bei der Jungen Union, habe dort auch ziemlich viel Wirbel gemacht als Radikaldemokrat und habe aus bestimmten Gründen geglaubt, man müsse es besser machen. Und war deshalb einer der Parteigründer. Insofern hat uns das tatsächlich beschäftigt. Aber</w:t>
      </w:r>
      <w:r>
        <w:rPr>
          <w:rFonts w:ascii="Garamond" w:hAnsi="Garamond" w:cs="Times New Roman"/>
          <w:sz w:val="24"/>
          <w:szCs w:val="24"/>
        </w:rPr>
        <w:t xml:space="preserve"> zunächst einmal haben wir die Vorgaben zur Kenntnis genommen und ich muss zugeben, das kann ich mir gar nicht anders vorstellen, nämlich, dass wir zum Beispiel alle diese Ämter und Funktionen geheim wählen müssen. Das ist ein Rechtssatz, der von außen auf</w:t>
      </w:r>
      <w:r>
        <w:rPr>
          <w:rFonts w:ascii="Garamond" w:hAnsi="Garamond" w:cs="Times New Roman"/>
          <w:sz w:val="24"/>
          <w:szCs w:val="24"/>
        </w:rPr>
        <w:t xml:space="preserve"> uns als Partei kommt. Den kann man ja gut finden und nicht gut finden. Ich kann nur sagen, was ein Glück, dass es ihn gibt, weil er natürlich deutlich die Unabhängigkeit und Freiheit der Entscheidung des einzelnen Wahlberechtigten erhöht. Deshalb kann ich</w:t>
      </w:r>
      <w:r>
        <w:rPr>
          <w:rFonts w:ascii="Garamond" w:hAnsi="Garamond" w:cs="Times New Roman"/>
          <w:sz w:val="24"/>
          <w:szCs w:val="24"/>
        </w:rPr>
        <w:t xml:space="preserve"> mir das auch nicht verändert vorstellen, aber genauso locker kann man bei Technik sein. Wir haben für die innerparteilichen Wahlen Stimmgeräte, elektronische Stimmgeräte und sowas seit Jahr und Tag im Einsatz. Das ist für Abläufe von Bundesparteitagen und</w:t>
      </w:r>
      <w:r>
        <w:rPr>
          <w:rFonts w:ascii="Garamond" w:hAnsi="Garamond" w:cs="Times New Roman"/>
          <w:sz w:val="24"/>
          <w:szCs w:val="24"/>
        </w:rPr>
        <w:t xml:space="preserve"> Landesparteitagen, wie sie sich denken können, eine Frage von mindestens einem Tag oder noch mehr an Zeitaufwand. Da haben wir gar kein Problem. Da haben wir ein Verfahren. Da muss ein Gutachter das System, das eingesetzt wird, am Tag x, das muss der begu</w:t>
      </w:r>
      <w:r>
        <w:rPr>
          <w:rFonts w:ascii="Garamond" w:hAnsi="Garamond" w:cs="Times New Roman"/>
          <w:sz w:val="24"/>
          <w:szCs w:val="24"/>
        </w:rPr>
        <w:t>tachten und testieren. Das sind eine Reihe technischer Anforderungen, die er dort testieren muss. Da wird es bei mir natürlich ein bisschen schwierig, weil ich bin kein Elektroniker. Meine ganze Familie besteht zwar Ingenieuren, vielleicht habe ich ein bis</w:t>
      </w:r>
      <w:r>
        <w:rPr>
          <w:rFonts w:ascii="Garamond" w:hAnsi="Garamond" w:cs="Times New Roman"/>
          <w:sz w:val="24"/>
          <w:szCs w:val="24"/>
        </w:rPr>
        <w:t>schen ein kleines Mini-Gen, aber ich bin jetzt nun kein Fachmann. Das muss her, das haben wir auch satzungsmäßig verankert und dann geht das aber munter und fröhlich und dann werden sofort da vorne die Kurven angezeigt. Ich habe in Bruchteilen von Sekunden</w:t>
      </w:r>
      <w:r>
        <w:rPr>
          <w:rFonts w:ascii="Garamond" w:hAnsi="Garamond" w:cs="Times New Roman"/>
          <w:sz w:val="24"/>
          <w:szCs w:val="24"/>
        </w:rPr>
        <w:t xml:space="preserve"> mein Ergebnis oder mindestens in wenigen Sekunden und das ist wunderbar. Das geht schnell, führt auch sogar dazu, dass manche offene Abstimmungen... Der kann in einem Saal als Verhandlungsleiter so immer sauber die Mehrheiten schätzen. Ja, wenn die kritis</w:t>
      </w:r>
      <w:r>
        <w:rPr>
          <w:rFonts w:ascii="Garamond" w:hAnsi="Garamond" w:cs="Times New Roman"/>
          <w:sz w:val="24"/>
          <w:szCs w:val="24"/>
        </w:rPr>
        <w:t>ch sind, dann wird dies sofort schnell gemacht oder, wenn die elektronischen Stimmgeräte da sind, gibt es da überhaupt keinen Widerstand, dass die Zeit verdödelt wird, sondern dann wird es eben gemacht und dann haben Sie eine blitzsaubere, qualitativ besse</w:t>
      </w:r>
      <w:r>
        <w:rPr>
          <w:rFonts w:ascii="Garamond" w:hAnsi="Garamond" w:cs="Times New Roman"/>
          <w:sz w:val="24"/>
          <w:szCs w:val="24"/>
        </w:rPr>
        <w:t>re Entscheidung.</w:t>
      </w:r>
    </w:p>
    <w:p w14:paraId="6E540A29" w14:textId="77777777" w:rsidR="009D5B15" w:rsidRDefault="005F307C">
      <w:pPr>
        <w:ind w:left="1410" w:hanging="1410"/>
        <w:jc w:val="both"/>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(16:43): </w:t>
      </w:r>
      <w:r>
        <w:rPr>
          <w:rFonts w:ascii="Garamond" w:hAnsi="Garamond" w:cs="Times New Roman"/>
          <w:sz w:val="24"/>
          <w:szCs w:val="24"/>
        </w:rPr>
        <w:tab/>
        <w:t>Das ist jetzt wieder sozusagen vor Ort mit Stimmgeräten. Wie würden Sie denn dem zum Beispiel, es gibt jetzt auch Parteien, die digitale Parteitage durchgeführt haben, wo dann wieder Abstimmungen durch das Internet gemacht w</w:t>
      </w:r>
      <w:r>
        <w:rPr>
          <w:rFonts w:ascii="Garamond" w:hAnsi="Garamond" w:cs="Times New Roman"/>
          <w:sz w:val="24"/>
          <w:szCs w:val="24"/>
        </w:rPr>
        <w:t>erden und hinterher per Brief also nochmal schriftlich nachgefasst werden. Wie stehen Sie denn dem gegenüber?</w:t>
      </w:r>
    </w:p>
    <w:p w14:paraId="2916BE08"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(17:06)</w:t>
      </w:r>
      <w:r>
        <w:rPr>
          <w:rFonts w:ascii="Garamond" w:hAnsi="Garamond" w:cs="Times New Roman"/>
          <w:sz w:val="24"/>
          <w:szCs w:val="24"/>
        </w:rPr>
        <w:tab/>
        <w:t>Gut, ich sag gleich. Soweit es so ein Vorgang ist, wie jetzt konditioniert durch dieses Pandemiegeschehen, muss man da Wege finden. Wir</w:t>
      </w:r>
      <w:r>
        <w:rPr>
          <w:rFonts w:ascii="Garamond" w:hAnsi="Garamond" w:cs="Times New Roman"/>
          <w:sz w:val="24"/>
          <w:szCs w:val="24"/>
        </w:rPr>
        <w:t xml:space="preserve"> haben das beispielsweise in Baden-Württemberg gemacht. Wir haben ein ganz besonderes Wahlsystem. Ein sogenanntes Zwei-Stufen-Wahlsystem wird dort eingesetzt. Eines der drei Wahlsysteme, die unsere Wahlordnung vorsieht und dann haben die das gemacht, oder </w:t>
      </w:r>
      <w:r>
        <w:rPr>
          <w:rFonts w:ascii="Garamond" w:hAnsi="Garamond" w:cs="Times New Roman"/>
          <w:sz w:val="24"/>
          <w:szCs w:val="24"/>
        </w:rPr>
        <w:t>haben in der Tat anschließend noch mal schriftlich votiert, so wie der Kollege Merz teils gewählt worden ist oder so. Das heißt, das ist das Wiegen von von von Interessenlagen, und wenn ich dann sage, dass ich in der Zeit, also ohne Parteitage zu verschieb</w:t>
      </w:r>
      <w:r>
        <w:rPr>
          <w:rFonts w:ascii="Garamond" w:hAnsi="Garamond" w:cs="Times New Roman"/>
          <w:sz w:val="24"/>
          <w:szCs w:val="24"/>
        </w:rPr>
        <w:t>en ad calendas graecas oder eben jetzt und dabei von mir aus irgendwelche Einbußen an diesen hehren Wahlprinzipien habe, so dann muss ich gucken, wo sich die Waagschale neigt. In der Pandemie neigt sie sich ganz sicher zugunsten, die Fristen einzuhalten, z</w:t>
      </w:r>
      <w:r>
        <w:rPr>
          <w:rFonts w:ascii="Garamond" w:hAnsi="Garamond" w:cs="Times New Roman"/>
          <w:sz w:val="24"/>
          <w:szCs w:val="24"/>
        </w:rPr>
        <w:t>ügig die Dinge zu betreiben, für Wahllisten aufzustellen. Für eine Bundestagswahl ist das eh oberstes Gesetz. Und dann muss ich auf der anderen Seite Lösungen finden, mindestens solche, die keine evident Mängel enthalten.</w:t>
      </w:r>
    </w:p>
    <w:p w14:paraId="68850B8D" w14:textId="77777777" w:rsidR="009D5B15" w:rsidRDefault="005F307C">
      <w:pPr>
        <w:rPr>
          <w:rFonts w:ascii="Garamond" w:hAnsi="Garamond" w:cs="Times New Roman"/>
          <w:sz w:val="24"/>
          <w:szCs w:val="24"/>
        </w:rPr>
      </w:pPr>
      <w:r>
        <w:rPr>
          <w:rStyle w:val="docdata"/>
          <w:rFonts w:ascii="Garamond" w:hAnsi="Garamond"/>
          <w:color w:val="000000"/>
          <w:sz w:val="24"/>
          <w:szCs w:val="24"/>
        </w:rPr>
        <w:t>[I1]</w:t>
      </w:r>
      <w:r>
        <w:rPr>
          <w:rFonts w:ascii="Garamond" w:hAnsi="Garamond" w:cs="Times New Roman"/>
          <w:sz w:val="24"/>
          <w:szCs w:val="24"/>
        </w:rPr>
        <w:t xml:space="preserve"> (18:14):</w:t>
      </w:r>
      <w:r>
        <w:rPr>
          <w:rFonts w:ascii="Garamond" w:hAnsi="Garamond" w:cs="Times New Roman"/>
          <w:sz w:val="24"/>
          <w:szCs w:val="24"/>
        </w:rPr>
        <w:tab/>
        <w:t xml:space="preserve">Okay, gut. Evidente </w:t>
      </w:r>
      <w:r>
        <w:rPr>
          <w:rFonts w:ascii="Garamond" w:hAnsi="Garamond" w:cs="Times New Roman"/>
          <w:sz w:val="24"/>
          <w:szCs w:val="24"/>
        </w:rPr>
        <w:t xml:space="preserve">Mängel ist ein gutes Stichwort. Ich glaube, ich gebe mal </w:t>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t xml:space="preserve">über an Interviewer 2. </w:t>
      </w:r>
    </w:p>
    <w:p w14:paraId="53190779" w14:textId="77777777" w:rsidR="009D5B15" w:rsidRDefault="005F307C">
      <w:pPr>
        <w:rPr>
          <w:rFonts w:ascii="Garamond" w:hAnsi="Garamond" w:cs="Times New Roman"/>
          <w:sz w:val="24"/>
          <w:szCs w:val="24"/>
        </w:rPr>
      </w:pPr>
      <w:r>
        <w:rPr>
          <w:rFonts w:ascii="Garamond" w:hAnsi="Garamond" w:cs="Times New Roman"/>
          <w:sz w:val="24"/>
          <w:szCs w:val="24"/>
        </w:rPr>
        <w:t>GA (18:21):</w:t>
      </w:r>
      <w:r>
        <w:rPr>
          <w:rFonts w:ascii="Garamond" w:hAnsi="Garamond" w:cs="Times New Roman"/>
          <w:sz w:val="24"/>
          <w:szCs w:val="24"/>
        </w:rPr>
        <w:tab/>
        <w:t>Bitte sehr.</w:t>
      </w:r>
    </w:p>
    <w:p w14:paraId="02409257" w14:textId="77777777" w:rsidR="009D5B15" w:rsidRDefault="005F307C">
      <w:pPr>
        <w:ind w:left="1416" w:hanging="1416"/>
        <w:jc w:val="both"/>
        <w:rPr>
          <w:rFonts w:ascii="Garamond" w:hAnsi="Garamond" w:cs="Times New Roman"/>
          <w:sz w:val="24"/>
          <w:szCs w:val="24"/>
        </w:rPr>
      </w:pPr>
      <w:r>
        <w:rPr>
          <w:rFonts w:ascii="Garamond" w:hAnsi="Garamond" w:cs="Times New Roman"/>
          <w:i/>
          <w:iCs/>
          <w:sz w:val="24"/>
          <w:szCs w:val="24"/>
        </w:rPr>
        <w:t>Interviewer 2 [I2]</w:t>
      </w:r>
      <w:r>
        <w:rPr>
          <w:rFonts w:ascii="Garamond" w:hAnsi="Garamond" w:cs="Times New Roman"/>
          <w:sz w:val="24"/>
          <w:szCs w:val="24"/>
        </w:rPr>
        <w:t xml:space="preserve"> </w:t>
      </w:r>
      <w:r>
        <w:rPr>
          <w:rStyle w:val="docdata"/>
          <w:rFonts w:ascii="Garamond" w:hAnsi="Garamond"/>
          <w:i/>
          <w:iCs/>
          <w:color w:val="000000"/>
          <w:sz w:val="24"/>
          <w:szCs w:val="24"/>
        </w:rPr>
        <w:t xml:space="preserve"> </w:t>
      </w:r>
      <w:r>
        <w:rPr>
          <w:rStyle w:val="docdata"/>
          <w:rFonts w:ascii="Garamond" w:hAnsi="Garamond"/>
          <w:color w:val="000000"/>
          <w:sz w:val="24"/>
          <w:szCs w:val="24"/>
        </w:rPr>
        <w:t>(18:23):</w:t>
      </w:r>
      <w:r>
        <w:rPr>
          <w:rStyle w:val="docdata"/>
          <w:rFonts w:ascii="Garamond" w:hAnsi="Garamond"/>
          <w:i/>
          <w:iCs/>
          <w:color w:val="000000"/>
          <w:sz w:val="24"/>
          <w:szCs w:val="24"/>
        </w:rPr>
        <w:t xml:space="preserve"> </w:t>
      </w:r>
      <w:r>
        <w:rPr>
          <w:rStyle w:val="docdata"/>
          <w:rFonts w:ascii="Garamond" w:hAnsi="Garamond"/>
          <w:i/>
          <w:iCs/>
          <w:color w:val="000000"/>
          <w:sz w:val="24"/>
          <w:szCs w:val="24"/>
        </w:rPr>
        <w:tab/>
      </w:r>
      <w:r>
        <w:rPr>
          <w:rFonts w:ascii="Garamond" w:hAnsi="Garamond" w:cs="Times New Roman"/>
          <w:sz w:val="24"/>
          <w:szCs w:val="24"/>
        </w:rPr>
        <w:t>Genau dann klinke ich mich doch jetzt auch mal ein. Und zwar Mängel und Risiken sind genau mein Stichwort, und zwar würde mich interessieren: Wenn wir jetzt über die Wahlverfahren sprechen, die vor Ort stattfinden, innerparteilich oder eben auch das, was w</w:t>
      </w:r>
      <w:r>
        <w:rPr>
          <w:rFonts w:ascii="Garamond" w:hAnsi="Garamond" w:cs="Times New Roman"/>
          <w:sz w:val="24"/>
          <w:szCs w:val="24"/>
        </w:rPr>
        <w:t>ir in der Wahlkabine besprochen hatten, dass man sich da einen Wahlcomputer vorstellen kann. Man geht in die Kabine, wirft irgendwie eine Münze ein oder drückt eine Taste und wählt dann so, damit sind ja auch gewisse Risiken verbunden. Könnten sie vielleic</w:t>
      </w:r>
      <w:r>
        <w:rPr>
          <w:rFonts w:ascii="Garamond" w:hAnsi="Garamond" w:cs="Times New Roman"/>
          <w:sz w:val="24"/>
          <w:szCs w:val="24"/>
        </w:rPr>
        <w:t>ht dazu kurz Stellung nehmen, welche Risiken Sie da sehen bei solchen Verfahren oder gibt es da keine aus ihrer Sicht?</w:t>
      </w:r>
    </w:p>
    <w:p w14:paraId="023ABDDE"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(18:54): </w:t>
      </w:r>
      <w:r>
        <w:rPr>
          <w:rFonts w:ascii="Garamond" w:hAnsi="Garamond" w:cs="Times New Roman"/>
          <w:sz w:val="24"/>
          <w:szCs w:val="24"/>
        </w:rPr>
        <w:tab/>
        <w:t>Na ja, gut, das ist in der Tat jetzt eine sehr technische Diskussion. Ich habe also mit Schmunzeln auch noch kurz gelesen, e</w:t>
      </w:r>
      <w:r>
        <w:rPr>
          <w:rFonts w:ascii="Garamond" w:hAnsi="Garamond" w:cs="Times New Roman"/>
          <w:sz w:val="24"/>
          <w:szCs w:val="24"/>
        </w:rPr>
        <w:t>ine Stellungnahme des wissenschaftlichen Dienstes. Eine relative neue, die sich genau mit diesem Thema beschäftigt und, die mindestens zum Ergebnis kommen: Bei einer Reihe von Verfahren gebe es gar nicht ohne weiteres Hersteller, die solche Produkte überha</w:t>
      </w:r>
      <w:r>
        <w:rPr>
          <w:rFonts w:ascii="Garamond" w:hAnsi="Garamond" w:cs="Times New Roman"/>
          <w:sz w:val="24"/>
          <w:szCs w:val="24"/>
        </w:rPr>
        <w:t>upt überhaupt herstellen. Umgekehrt gebe es aber sehr wohl technisch- theoretische Lösungen, die auch gewissermaßen informatikwissenschaftlich ausgeknobelt seien. Insofern würde ich sagen, wenn das Letztere der Fall ist, ist mit Sicherheit da, wo man, wo m</w:t>
      </w:r>
      <w:r>
        <w:rPr>
          <w:rFonts w:ascii="Garamond" w:hAnsi="Garamond" w:cs="Times New Roman"/>
          <w:sz w:val="24"/>
          <w:szCs w:val="24"/>
        </w:rPr>
        <w:t>an jetzt diesem Prinzip der Unmittelbarkeit und dessen, was wir vorhin diskutiert haben, nicht eine so große Bedeutung beimisst, da kann ich nur sagen, also werden wir mal ganz praktisch… Im Bundestag Abstimmungen, namentliche Abstimmungen im Bundestag bei</w:t>
      </w:r>
      <w:r>
        <w:rPr>
          <w:rFonts w:ascii="Garamond" w:hAnsi="Garamond" w:cs="Times New Roman"/>
          <w:sz w:val="24"/>
          <w:szCs w:val="24"/>
        </w:rPr>
        <w:t xml:space="preserve">spielsweise mit Kärtchen und mit Stimmzettel und mit sowieso... Soweit mein Auge reicht, in vielen Parlamenten auch in Europa gibt es dort längst natürlich elektronische Verfahren. Also das sind so Dinge, wo ich denke, das sind aber auch andere Zahlen und </w:t>
      </w:r>
      <w:r>
        <w:rPr>
          <w:rFonts w:ascii="Garamond" w:hAnsi="Garamond" w:cs="Times New Roman"/>
          <w:sz w:val="24"/>
          <w:szCs w:val="24"/>
        </w:rPr>
        <w:t>das sind andere Auswertungs-Mechanismen, aber trotzdem ist es in dem Sinne mal sehr wohl eine ja ein bedeutender Wahlvorgang in einem Parlament. Also da denke ich, da muss es Lösungen geben. Da gibt es sie offensichtlich und in dem Sinne, wie schon gesagt,</w:t>
      </w:r>
      <w:r>
        <w:rPr>
          <w:rFonts w:ascii="Garamond" w:hAnsi="Garamond" w:cs="Times New Roman"/>
          <w:sz w:val="24"/>
          <w:szCs w:val="24"/>
        </w:rPr>
        <w:t xml:space="preserve"> innerparteilich das haben wir schon diskutiert, sind wir an der Stelle relativ locker. Insofern ist natürlich jetzt Ihre spitze Frage, ,Wie schätzen Sie die technische Qualität dessen, was es da jetzt gibt ein´ – das ist natürlich jetzt wirklich die die F</w:t>
      </w:r>
      <w:r>
        <w:rPr>
          <w:rFonts w:ascii="Garamond" w:hAnsi="Garamond" w:cs="Times New Roman"/>
          <w:sz w:val="24"/>
          <w:szCs w:val="24"/>
        </w:rPr>
        <w:t>rage an den Menschen, der Blockchain kann und, und und die vergleichbaren Dinge. Da würde ich jetzt nicht das letzte Urteil abgeben wollen. Ich bitte um Verständnis.</w:t>
      </w:r>
    </w:p>
    <w:p w14:paraId="2292B236"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[I2] (20:48):</w:t>
      </w:r>
      <w:r>
        <w:rPr>
          <w:rFonts w:ascii="Garamond" w:hAnsi="Garamond" w:cs="Times New Roman"/>
          <w:sz w:val="24"/>
          <w:szCs w:val="24"/>
        </w:rPr>
        <w:tab/>
        <w:t xml:space="preserve">Ja genau! Wir sind ja auch keine IT-Technikerinnen und deshalb interessiert </w:t>
      </w:r>
      <w:r>
        <w:rPr>
          <w:rFonts w:ascii="Garamond" w:hAnsi="Garamond" w:cs="Times New Roman"/>
          <w:sz w:val="24"/>
          <w:szCs w:val="24"/>
        </w:rPr>
        <w:t>uns vor allen Dingen auch eher, was wir vielleicht demokratietheoretisch an Risiken erwarten können. Sie hatten die Wahlgrundsätze ja schon angesprochen. Jetzt kann man sich natürlich vorstellen, dass Wählen an so einem elektronischen Gerät sei das jetzt e</w:t>
      </w:r>
      <w:r>
        <w:rPr>
          <w:rFonts w:ascii="Garamond" w:hAnsi="Garamond" w:cs="Times New Roman"/>
          <w:sz w:val="24"/>
          <w:szCs w:val="24"/>
        </w:rPr>
        <w:t>in Wahlcomputer oder so ein Stimmgerät ja schon auch Implikationen hat für diese Wahlrechtsgrundsätze, die da möglicherweise besser umgesetzt werden könnten, oder aber gewisse Grundsätze auch eher nicht mehr so umgesetzt werden können, wie wir das bisher g</w:t>
      </w:r>
      <w:r>
        <w:rPr>
          <w:rFonts w:ascii="Garamond" w:hAnsi="Garamond" w:cs="Times New Roman"/>
          <w:sz w:val="24"/>
          <w:szCs w:val="24"/>
        </w:rPr>
        <w:t>ewohnt sind. Weil es würde ja darum gehen, diese papierbasierten Verfahren, die wir bisher haben durch elektronische, irgendwann vielleicht auch zu ersetzen. Dann ist natürlich die Frage, was helfen uns denn diese elektronischen, was das Papier nicht kann,</w:t>
      </w:r>
      <w:r>
        <w:rPr>
          <w:rFonts w:ascii="Garamond" w:hAnsi="Garamond" w:cs="Times New Roman"/>
          <w:sz w:val="24"/>
          <w:szCs w:val="24"/>
        </w:rPr>
        <w:t xml:space="preserve"> oder hat das viel mehr Risiken und wir sollten doch besser beim Papier bleiben? Das heißt, uns würde auch interessieren, was Sie da denken über die Wahlrechtsgrundsätze und was das für die bedeutet?</w:t>
      </w:r>
    </w:p>
    <w:p w14:paraId="70CB93CE"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(21:35): </w:t>
      </w:r>
      <w:r>
        <w:rPr>
          <w:rFonts w:ascii="Garamond" w:hAnsi="Garamond" w:cs="Times New Roman"/>
          <w:sz w:val="24"/>
          <w:szCs w:val="24"/>
        </w:rPr>
        <w:tab/>
        <w:t>Na ja, also ich denke die Wahlrechtsgrundsä</w:t>
      </w:r>
      <w:r>
        <w:rPr>
          <w:rFonts w:ascii="Garamond" w:hAnsi="Garamond" w:cs="Times New Roman"/>
          <w:sz w:val="24"/>
          <w:szCs w:val="24"/>
        </w:rPr>
        <w:t>tze – das ist schon das ist schon relativ klug: allgemein frei, gleich und geheim und dazu kommt noch dieses Öffentlichkeitsprinzip, was das Bundesverfassungsgericht noch hinzugefügt hat.  Und ich muss zugeben, das fand ich sogar relativ schlau. Das heißt,</w:t>
      </w:r>
      <w:r>
        <w:rPr>
          <w:rFonts w:ascii="Garamond" w:hAnsi="Garamond" w:cs="Times New Roman"/>
          <w:sz w:val="24"/>
          <w:szCs w:val="24"/>
        </w:rPr>
        <w:t xml:space="preserve"> diese Verfolgung der Wege, wie das dann so weiter geht. Zwar muss nicht ganz sicherlich der Wähler nochmal später nachgucken können dürfen, ob sein Votum auch tatsächlich richtig wiedergegeben ist. Da kommen wir ja in ganz andere Konflikte. Oder was bei d</w:t>
      </w:r>
      <w:r>
        <w:rPr>
          <w:rFonts w:ascii="Garamond" w:hAnsi="Garamond" w:cs="Times New Roman"/>
          <w:sz w:val="24"/>
          <w:szCs w:val="24"/>
        </w:rPr>
        <w:t>er Elektronik natürlich auch ein Problem ist, um Gottes Willen nicht am selben Tag Zwischenergebnisse sichtbar machen, um damit den Wahlprozess wieder zu beeinflussen. Also das sind alles Dinge, die müssen technisch draußen bleiben und soweit ich das jetzt</w:t>
      </w:r>
      <w:r>
        <w:rPr>
          <w:rFonts w:ascii="Garamond" w:hAnsi="Garamond" w:cs="Times New Roman"/>
          <w:sz w:val="24"/>
          <w:szCs w:val="24"/>
        </w:rPr>
        <w:t xml:space="preserve"> bisher sehe, das war eine Diskussion bei unserer innerparteilichen Wahl, kriegen wir in dem elektronischen Verfahren eine Rückverfolgung auf jeden Stimmberechtigten. Wie hantieren wir mit den Stimmgeräten? Kriegen wir es hin, dass bei jedem Mal ausgehen, </w:t>
      </w:r>
      <w:r>
        <w:rPr>
          <w:rFonts w:ascii="Garamond" w:hAnsi="Garamond" w:cs="Times New Roman"/>
          <w:sz w:val="24"/>
          <w:szCs w:val="24"/>
        </w:rPr>
        <w:t>das Stimmgerät abgegeben wird und bei jedem mal reinkommen wieder ein Stimmberechtigter auch ein Stimmgerät bekommt. Also das ist schon sehr viel Handwerk. Ich bleibe dabei, das kann man machen. Wir haben da glaube ich im Moment keine Kritik und haben eige</w:t>
      </w:r>
      <w:r>
        <w:rPr>
          <w:rFonts w:ascii="Garamond" w:hAnsi="Garamond" w:cs="Times New Roman"/>
          <w:sz w:val="24"/>
          <w:szCs w:val="24"/>
        </w:rPr>
        <w:t>ntlich gute Erfahrung. Hervorragende Erfahrung, allein vom vom Zeitmanagement her und auch von der Qualität der Prozesse. Das habe ich schon vorhin gesagt, dass man eben Mehrheitsbestimmungen mit einer Fehlerfreiheit machen kann, wie man sich in anderen ve</w:t>
      </w:r>
      <w:r>
        <w:rPr>
          <w:rFonts w:ascii="Garamond" w:hAnsi="Garamond" w:cs="Times New Roman"/>
          <w:sz w:val="24"/>
          <w:szCs w:val="24"/>
        </w:rPr>
        <w:t>rfahren könnte. Bei der Dokumentation und der Frage mit Papier gibt es gar offenbar eine ganze Menge Schrifttum von vielen ja elektronischen Fachleuten, die sich dazu Gedanken machen, mit irgendeiner De-Mail und mit ja Dokumentationen über QR-Codes und all</w:t>
      </w:r>
      <w:r>
        <w:rPr>
          <w:rFonts w:ascii="Garamond" w:hAnsi="Garamond" w:cs="Times New Roman"/>
          <w:sz w:val="24"/>
          <w:szCs w:val="24"/>
        </w:rPr>
        <w:t xml:space="preserve"> sowas. Ich nehme das mit Interesse zur Kenntnis und freue mich darüber, dass man natürlich da sicher ja Chancen hat daran zu kommen. Ich glaube auch, dass wir mal an die Kernfusion kommen, glaube ich, obwohl die jetzt schon ein paar Jahre läuft. Insofern </w:t>
      </w:r>
      <w:r>
        <w:rPr>
          <w:rFonts w:ascii="Garamond" w:hAnsi="Garamond" w:cs="Times New Roman"/>
          <w:sz w:val="24"/>
          <w:szCs w:val="24"/>
        </w:rPr>
        <w:t>will ich gerne offen sein und sagen ja, wenn wir das hinkriegen technisch, dann könnten wir zwar das technische Problem lösen, aber ich bleibe, was den Ausgangspunkt angeht dabei: Zu Hause im Wohnzimmer, in der Cocktail Bar oder am Strand – das ist für mic</w:t>
      </w:r>
      <w:r>
        <w:rPr>
          <w:rFonts w:ascii="Garamond" w:hAnsi="Garamond" w:cs="Times New Roman"/>
          <w:sz w:val="24"/>
          <w:szCs w:val="24"/>
        </w:rPr>
        <w:t>h noch immer ein qualitativer Unterschied zu dem, was ich mir vorstelle unter einem partizipativen, persönlichen Akt, wo ein Wähler eine Überzeugung zum Ausdruck bringt, die seine stärkste Einflussnahme auf das politische Geschäft ist. Es sei denn, er zieh</w:t>
      </w:r>
      <w:r>
        <w:rPr>
          <w:rFonts w:ascii="Garamond" w:hAnsi="Garamond" w:cs="Times New Roman"/>
          <w:sz w:val="24"/>
          <w:szCs w:val="24"/>
        </w:rPr>
        <w:t xml:space="preserve">t selber den </w:t>
      </w:r>
      <w:r>
        <w:rPr>
          <w:rStyle w:val="docdata"/>
          <w:rFonts w:ascii="Garamond" w:hAnsi="Garamond"/>
          <w:color w:val="000000"/>
          <w:sz w:val="24"/>
          <w:szCs w:val="24"/>
        </w:rPr>
        <w:t>[?] des Politikers an</w:t>
      </w:r>
      <w:r>
        <w:rPr>
          <w:rFonts w:ascii="Garamond" w:hAnsi="Garamond" w:cs="Times New Roman"/>
          <w:sz w:val="24"/>
          <w:szCs w:val="24"/>
        </w:rPr>
        <w:t>.</w:t>
      </w:r>
    </w:p>
    <w:p w14:paraId="4CF2485C"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[I2] (24:17): </w:t>
      </w:r>
      <w:r>
        <w:rPr>
          <w:rFonts w:ascii="Garamond" w:hAnsi="Garamond" w:cs="Times New Roman"/>
          <w:sz w:val="24"/>
          <w:szCs w:val="24"/>
        </w:rPr>
        <w:tab/>
        <w:t>Okay, vielen Dank. Und wenn wir also weiterhin in dem Wahllokal in diesem Szenario bleiben und wir den Wahlcomputer und papierbasierte Verfahren haben, würden Sie sagen, dass da dieses elektronische Verfah</w:t>
      </w:r>
      <w:r>
        <w:rPr>
          <w:rFonts w:ascii="Garamond" w:hAnsi="Garamond" w:cs="Times New Roman"/>
          <w:sz w:val="24"/>
          <w:szCs w:val="24"/>
        </w:rPr>
        <w:t>ren Vorteile gegenüber dem Papier hat oder das Papier immer noch an Vorteilen überwiegt. Oder würden Sie das gleich gewichten?</w:t>
      </w:r>
    </w:p>
    <w:p w14:paraId="05CEDB73"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(24:35): </w:t>
      </w:r>
      <w:r>
        <w:rPr>
          <w:rFonts w:ascii="Garamond" w:hAnsi="Garamond" w:cs="Times New Roman"/>
          <w:sz w:val="24"/>
          <w:szCs w:val="24"/>
        </w:rPr>
        <w:tab/>
        <w:t xml:space="preserve">Also, ich könnte mir vorstellen, das Dokumentationsproblemen kriegen wir hin. Könnte ich mir schon vorstellen, dass </w:t>
      </w:r>
      <w:r>
        <w:rPr>
          <w:rFonts w:ascii="Garamond" w:hAnsi="Garamond" w:cs="Times New Roman"/>
          <w:sz w:val="24"/>
          <w:szCs w:val="24"/>
        </w:rPr>
        <w:t>tatsächlich da das digitale Verfahren Vorteile hat. Und zwar schlicht und einfach, ich sage Ihnen einfach das Thema: schon bei der Manipulationen bei der Auszählung der Wahl. Das ist ein gigantisches Phänomen. Das hat es ja nicht nur in Berlin gegeben. Als</w:t>
      </w:r>
      <w:r>
        <w:rPr>
          <w:rFonts w:ascii="Garamond" w:hAnsi="Garamond" w:cs="Times New Roman"/>
          <w:sz w:val="24"/>
          <w:szCs w:val="24"/>
        </w:rPr>
        <w:t>o ich kann Ihnen aus meiner eigenen kleinen Stadt, wo ich bin, kann ich Ihnen sagen, dass wir da einen Stimmbezirk hatten, wo wir in der 17er Wahl ein völlig abweichendes – da kann ich Geschichten erzählen ohne Ende. Wir haben das bei der 17er Wahl alle he</w:t>
      </w:r>
      <w:r>
        <w:rPr>
          <w:rFonts w:ascii="Garamond" w:hAnsi="Garamond" w:cs="Times New Roman"/>
          <w:sz w:val="24"/>
          <w:szCs w:val="24"/>
        </w:rPr>
        <w:t>ssischen Wahllokale analysiert. Wir waren nah dran mit einem Mathematikprofessor, eine eine eine eine äh Korrelation untersuchen zu lassen. Das heißt, wir haben das machen lassen zwischen ungültigen Stimmbezirken und niederem und schlechtem AfD Ergebnis. D</w:t>
      </w:r>
      <w:r>
        <w:rPr>
          <w:rFonts w:ascii="Garamond" w:hAnsi="Garamond" w:cs="Times New Roman"/>
          <w:sz w:val="24"/>
          <w:szCs w:val="24"/>
        </w:rPr>
        <w:t xml:space="preserve">as stoch so ins Auge, dass das sozusagen näher verfolgt werden musste. Und irgendwann hat der Mathematik-Professor gerechnet, hatte alle Daten aufm Schirm und hat gesagt, also an irgendeiner Stelle, was weiß ich, geht es mathematisch nicht mit der letzten </w:t>
      </w:r>
      <w:r>
        <w:rPr>
          <w:rFonts w:ascii="Garamond" w:hAnsi="Garamond" w:cs="Times New Roman"/>
          <w:sz w:val="24"/>
          <w:szCs w:val="24"/>
        </w:rPr>
        <w:t>Sicherheit auf, um die Wahl anfechten zu können. Details kann ich Ihnen da nicht sagen, vor allem, wenn Sie dann wirklich ins Mathematische gehen. Aber ich will eigentlich damit nur noch mal aufzeigen, dass man sich wahrscheinlich diesen ganzen Kram vom Ha</w:t>
      </w:r>
      <w:r>
        <w:rPr>
          <w:rFonts w:ascii="Garamond" w:hAnsi="Garamond" w:cs="Times New Roman"/>
          <w:sz w:val="24"/>
          <w:szCs w:val="24"/>
        </w:rPr>
        <w:t>ls halten kann, wenn ich tatsächlich elektronisch dokumentiere und die ganzen menschlichen – seien es Fehlerwahrscheinlichkeiten, der, der schlicht den Stimmzettel auf den falschen Haufen legt, der schlicht das Kreuz wo falsch macht, der manipulativ bewuss</w:t>
      </w:r>
      <w:r>
        <w:rPr>
          <w:rFonts w:ascii="Garamond" w:hAnsi="Garamond" w:cs="Times New Roman"/>
          <w:sz w:val="24"/>
          <w:szCs w:val="24"/>
        </w:rPr>
        <w:t xml:space="preserve">t, die Stimmzettel sozusagen falsch falsch auswertet. Ähm, da gibt es vieles, was von großer Bedeutung ist. Ich glaube in Dings irgendwo war das in der bremischen Wahl, haben wir dann auch nach einer Wahlanfechtung, die manipulativen Hintergrund hatte. In </w:t>
      </w:r>
      <w:r>
        <w:rPr>
          <w:rFonts w:ascii="Garamond" w:hAnsi="Garamond" w:cs="Times New Roman"/>
          <w:sz w:val="24"/>
          <w:szCs w:val="24"/>
        </w:rPr>
        <w:t>Bremerhaven ging es um ein ganzes Mandat, das da dran hing. Ich weiß gar nicht den letzten Stand in Berlin, wie es war. Also da würde ich denken, dass es wahrscheinlich eine ganz pfiffige Verbesserung der, der an der Stelle Objektivierung der Verfahren, di</w:t>
      </w:r>
      <w:r>
        <w:rPr>
          <w:rFonts w:ascii="Garamond" w:hAnsi="Garamond" w:cs="Times New Roman"/>
          <w:sz w:val="24"/>
          <w:szCs w:val="24"/>
        </w:rPr>
        <w:t>e den rein menschlichen manuellen Verfahren überlegen sind.</w:t>
      </w:r>
    </w:p>
    <w:p w14:paraId="6BC57F13"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[I2] (26:50): </w:t>
      </w:r>
      <w:r>
        <w:rPr>
          <w:rFonts w:ascii="Garamond" w:hAnsi="Garamond" w:cs="Times New Roman"/>
          <w:sz w:val="24"/>
          <w:szCs w:val="24"/>
        </w:rPr>
        <w:tab/>
        <w:t>Mhm okay, vielen Dank! Nur, wenn diese Wahlcomputer jetzt dann kämen, was sicher auch Vorteile hätte, so wie Sie ja gerade ausgeführt haben, dann wäre natürlich dann noch die Frage,</w:t>
      </w:r>
      <w:r>
        <w:rPr>
          <w:rFonts w:ascii="Garamond" w:hAnsi="Garamond" w:cs="Times New Roman"/>
          <w:sz w:val="24"/>
          <w:szCs w:val="24"/>
        </w:rPr>
        <w:t xml:space="preserve"> die auch kritisch zu beurteilen ist, wer denn dafür verantwortlich sein sollte, diese Computer dann zu stellen für die Software und so weiter. Ob man da eher die Verantwortung dann sieht irgendwie in der Politik zu sagen wir haben da die Hand drauf, oder </w:t>
      </w:r>
      <w:r>
        <w:rPr>
          <w:rFonts w:ascii="Garamond" w:hAnsi="Garamond" w:cs="Times New Roman"/>
          <w:sz w:val="24"/>
          <w:szCs w:val="24"/>
        </w:rPr>
        <w:t>ob man das in die Privatwirtschaft gibt, was wahrscheinlich Eigenrisiken mit sich bringt – Haben sie da eine Stellungnahme zu?</w:t>
      </w:r>
    </w:p>
    <w:p w14:paraId="12A8F3DE"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GA (27:18): </w:t>
      </w:r>
      <w:r>
        <w:rPr>
          <w:rFonts w:ascii="Garamond" w:hAnsi="Garamond" w:cs="Times New Roman"/>
          <w:sz w:val="24"/>
          <w:szCs w:val="24"/>
        </w:rPr>
        <w:tab/>
        <w:t xml:space="preserve">Also ich gehe schon davon aus, ich glaube auch in den Ausführungen vom Parlament, vom wissenschaftlichen Dienst ist </w:t>
      </w:r>
      <w:r>
        <w:rPr>
          <w:rFonts w:ascii="Garamond" w:hAnsi="Garamond" w:cs="Times New Roman"/>
          <w:sz w:val="24"/>
          <w:szCs w:val="24"/>
        </w:rPr>
        <w:t xml:space="preserve">dazu auch so ne Andeutung mindestens gemacht. Da ist natürlich sofort... Was mich natürlich als sagen wir mal schon sehr, sehr Liberalen, natürlich immer bissl gleich ins Zuckungen versetzt ,Wir gründen ein Staatsamt´, wir gründen jetzt also eine Behörde. </w:t>
      </w:r>
      <w:r>
        <w:rPr>
          <w:rFonts w:ascii="Garamond" w:hAnsi="Garamond" w:cs="Times New Roman"/>
          <w:sz w:val="24"/>
          <w:szCs w:val="24"/>
        </w:rPr>
        <w:t>Ich gebe zu beim Datenschutz, wo wir in ähnlichen Kategorien arbeiten, ähm, wo ich auch beispielsweise als Unternehmens</w:t>
      </w:r>
      <w:r>
        <w:rPr>
          <w:rStyle w:val="docdata"/>
          <w:rFonts w:ascii="Garamond" w:hAnsi="Garamond"/>
          <w:color w:val="000000"/>
          <w:sz w:val="24"/>
          <w:szCs w:val="24"/>
        </w:rPr>
        <w:t xml:space="preserve">[?] </w:t>
      </w:r>
      <w:r>
        <w:rPr>
          <w:rFonts w:ascii="Garamond" w:hAnsi="Garamond" w:cs="Times New Roman"/>
          <w:sz w:val="24"/>
          <w:szCs w:val="24"/>
        </w:rPr>
        <w:t>banker natürlich schon zu tun hatte im Personalwesen und auch im Umgang mit der Kundschaft und all sowas, ist das natürlich ein hoher</w:t>
      </w:r>
      <w:r>
        <w:rPr>
          <w:rFonts w:ascii="Garamond" w:hAnsi="Garamond" w:cs="Times New Roman"/>
          <w:sz w:val="24"/>
          <w:szCs w:val="24"/>
        </w:rPr>
        <w:t xml:space="preserve"> Wert. Und dort ist uns bisher nichts so sehr viel Besseres eingefallen, wie den staatlichen Datenschutzbeauftragten. Eine ja letztlich staatliche Instanz, bei der wir immer noch glauben wir kriegen die Objektivität hin. Wenn Sie aber schauen, dass jede Bu</w:t>
      </w:r>
      <w:r>
        <w:rPr>
          <w:rFonts w:ascii="Garamond" w:hAnsi="Garamond" w:cs="Times New Roman"/>
          <w:sz w:val="24"/>
          <w:szCs w:val="24"/>
        </w:rPr>
        <w:t>ndesoberbehörde in Zwischenzeit von einem Politiker besetzt ist und das progredient, dann kriegt man natürlich wieder Zweifel, aber ich träume immer noch davon – wer hat das gesagt – der berühmte Ökonomen Schumpeter, den sie vielleicht vom Namen nach zumin</w:t>
      </w:r>
      <w:r>
        <w:rPr>
          <w:rFonts w:ascii="Garamond" w:hAnsi="Garamond" w:cs="Times New Roman"/>
          <w:sz w:val="24"/>
          <w:szCs w:val="24"/>
        </w:rPr>
        <w:t>dest kennen. Der hat die preußische Verwaltung gelobt, als die beste der Welt. Das habe ich gerade vor ein paar Tagen zufällig in einem Text gelesen. Ich neige fast dazu, das zu glauben, ohne dass ich jetzt empirisch natürlich nachweisen kann. Das heißt, w</w:t>
      </w:r>
      <w:r>
        <w:rPr>
          <w:rFonts w:ascii="Garamond" w:hAnsi="Garamond" w:cs="Times New Roman"/>
          <w:sz w:val="24"/>
          <w:szCs w:val="24"/>
        </w:rPr>
        <w:t>enn wir eine Leitvorstellung haben, dass es uns gelingt ähnlich wie in der Justiz, wo wir aber auch auf sehr schwierigen Pflaster sind. Ich habe Herrn Harbarth noch im Bundestag reden hören und am nächsten Tag wird er Präsident des Bundesverfassungsgericht</w:t>
      </w:r>
      <w:r>
        <w:rPr>
          <w:rFonts w:ascii="Garamond" w:hAnsi="Garamond" w:cs="Times New Roman"/>
          <w:sz w:val="24"/>
          <w:szCs w:val="24"/>
        </w:rPr>
        <w:t>es. Das sage ich Ihnen, das war mehr als der kalte Dusche. Und der Überstieg von Herrn Ministerpräsidenten M. ins Bundesverfassungsgericht in Ratzfatz-Verfahren in einem Richterwahlausschuss, der seine Aufgaben nicht wahrnimmt, fand ich auch alles gar nich</w:t>
      </w:r>
      <w:r>
        <w:rPr>
          <w:rFonts w:ascii="Garamond" w:hAnsi="Garamond" w:cs="Times New Roman"/>
          <w:sz w:val="24"/>
          <w:szCs w:val="24"/>
        </w:rPr>
        <w:t>t witzig. Und wenn wir also wie schon gesagt an der Stelle, Fehler machen, dann konterkarieren wir natürlich unsere unseren Kampf um Objektivität und Präzision. Aber wir verbleiben mal dabei, man würde das mit einiger Akkuratesse hinbekommen, würde ich auc</w:t>
      </w:r>
      <w:r>
        <w:rPr>
          <w:rFonts w:ascii="Garamond" w:hAnsi="Garamond" w:cs="Times New Roman"/>
          <w:sz w:val="24"/>
          <w:szCs w:val="24"/>
        </w:rPr>
        <w:t>h meinen da hat ein schlichtender, tendenziell objektiver Staat schon eine Rolle sowas zu leisten.</w:t>
      </w:r>
    </w:p>
    <w:p w14:paraId="76A037C7" w14:textId="77777777" w:rsidR="009D5B15" w:rsidRDefault="005F307C">
      <w:pPr>
        <w:ind w:left="1410" w:hanging="1410"/>
        <w:rPr>
          <w:rFonts w:ascii="Garamond" w:hAnsi="Garamond" w:cs="Times New Roman"/>
          <w:sz w:val="24"/>
          <w:szCs w:val="24"/>
        </w:rPr>
      </w:pPr>
      <w:r>
        <w:rPr>
          <w:rFonts w:ascii="Garamond" w:hAnsi="Garamond" w:cs="Times New Roman"/>
          <w:sz w:val="24"/>
          <w:szCs w:val="24"/>
        </w:rPr>
        <w:t xml:space="preserve">[I2] (29:30): </w:t>
      </w:r>
      <w:r>
        <w:rPr>
          <w:rFonts w:ascii="Garamond" w:hAnsi="Garamond" w:cs="Times New Roman"/>
          <w:sz w:val="24"/>
          <w:szCs w:val="24"/>
        </w:rPr>
        <w:tab/>
        <w:t>Okay, vielen Dank. Mit Blick auf die Zeit würde ich glaube ich Interviewer 1 die Ehre der letzten Frage überlassen.</w:t>
      </w:r>
    </w:p>
    <w:p w14:paraId="7B88CCF8"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(29:54):</w:t>
      </w:r>
      <w:r>
        <w:rPr>
          <w:rFonts w:ascii="Garamond" w:hAnsi="Garamond" w:cs="Times New Roman"/>
          <w:sz w:val="24"/>
          <w:szCs w:val="24"/>
        </w:rPr>
        <w:tab/>
        <w:t xml:space="preserve">Also gut. </w:t>
      </w:r>
    </w:p>
    <w:p w14:paraId="4A2C33B7"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[I1</w:t>
      </w:r>
      <w:r>
        <w:rPr>
          <w:rFonts w:ascii="Garamond" w:hAnsi="Garamond" w:cs="Times New Roman"/>
          <w:sz w:val="24"/>
          <w:szCs w:val="24"/>
        </w:rPr>
        <w:t>] (29:56):</w:t>
      </w:r>
      <w:r>
        <w:rPr>
          <w:rFonts w:ascii="Garamond" w:hAnsi="Garamond" w:cs="Times New Roman"/>
          <w:sz w:val="24"/>
          <w:szCs w:val="24"/>
        </w:rPr>
        <w:tab/>
        <w:t>Genau, aber nochmal also ähm der Punkt der Manipulation. Ich fand Sie haben das sehr interessant erzählt und auch noch mal ne andere Perspektive darauf geworfen. Vielen Dank dafür. Ein Punkt, der in der Literatur häufig genannt wird, ist der von</w:t>
      </w:r>
      <w:r>
        <w:rPr>
          <w:rFonts w:ascii="Garamond" w:hAnsi="Garamond" w:cs="Times New Roman"/>
          <w:sz w:val="24"/>
          <w:szCs w:val="24"/>
        </w:rPr>
        <w:t xml:space="preserve"> der Manipulation von außen. Also gerade das mit Cambridge Analytica. Seitdem sind wir da so ein bisschen vorsichtig ähm, was was Wahlmanipulation von außen angeht. Ähm sehen Sie da irgendwelche Gefahren, die eine Digitalisierung mit sich bringen könnte od</w:t>
      </w:r>
      <w:r>
        <w:rPr>
          <w:rFonts w:ascii="Garamond" w:hAnsi="Garamond" w:cs="Times New Roman"/>
          <w:sz w:val="24"/>
          <w:szCs w:val="24"/>
        </w:rPr>
        <w:t xml:space="preserve">er sagen Sie, ja ne die Manipulation von Innen ist mindestens genauso gefährlich und da würde Technik dann eben entscheidende Vorteile, was Neutralität, ja die Neutralität der binären nul- eins Kodierung sozusagen, die würde da überwiegen. </w:t>
      </w:r>
    </w:p>
    <w:p w14:paraId="1CC8C36E"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(30:45):</w:t>
      </w:r>
      <w:r>
        <w:rPr>
          <w:rFonts w:ascii="Garamond" w:hAnsi="Garamond" w:cs="Times New Roman"/>
          <w:sz w:val="24"/>
          <w:szCs w:val="24"/>
        </w:rPr>
        <w:tab/>
        <w:t xml:space="preserve">Na </w:t>
      </w:r>
      <w:r>
        <w:rPr>
          <w:rFonts w:ascii="Garamond" w:hAnsi="Garamond" w:cs="Times New Roman"/>
          <w:sz w:val="24"/>
          <w:szCs w:val="24"/>
        </w:rPr>
        <w:t>ja, gut. Also ich denke tatsächlich, kann ich das weder gegeneinander aufwiegen, noch letztlich da in einen absoluten Vergleich bringen. Es wird beides geben. Es wird die diese Probleme von innen geben, die ich so mal mit plastischen Beispielen illustriert</w:t>
      </w:r>
      <w:r>
        <w:rPr>
          <w:rFonts w:ascii="Garamond" w:hAnsi="Garamond" w:cs="Times New Roman"/>
          <w:sz w:val="24"/>
          <w:szCs w:val="24"/>
        </w:rPr>
        <w:t xml:space="preserve"> habe, damit Sie sehen, das ist wirklich aus dem vollen Leben und da spielt es sich letztlich ab. Wir machen kein Theoriegefecht mit ähm Schattenboxen, sondern es geht darum, diese Prozesse in ihrer gesamten Konkretheit im Auge zu haben. Das glaube ich, gi</w:t>
      </w:r>
      <w:r>
        <w:rPr>
          <w:rFonts w:ascii="Garamond" w:hAnsi="Garamond" w:cs="Times New Roman"/>
          <w:sz w:val="24"/>
          <w:szCs w:val="24"/>
        </w:rPr>
        <w:t xml:space="preserve">bt es sicher von außen. Es wird die Angriffe von russischen Piraten, seien sie staatsaffin oder nicht staatsaffin – die wird es geben. Es wird konkurrierende Gruppen, </w:t>
      </w:r>
      <w:r>
        <w:rPr>
          <w:rStyle w:val="docdata"/>
          <w:rFonts w:ascii="Garamond" w:hAnsi="Garamond"/>
          <w:color w:val="000000"/>
          <w:sz w:val="24"/>
          <w:szCs w:val="24"/>
        </w:rPr>
        <w:t xml:space="preserve">[?] </w:t>
      </w:r>
      <w:r>
        <w:rPr>
          <w:rFonts w:ascii="Garamond" w:hAnsi="Garamond" w:cs="Times New Roman"/>
          <w:sz w:val="24"/>
          <w:szCs w:val="24"/>
        </w:rPr>
        <w:t xml:space="preserve">stellen uns Amerika vor. Die Cowboys schießen ja immer, also sag ich mal. Die werden </w:t>
      </w:r>
      <w:r>
        <w:rPr>
          <w:rFonts w:ascii="Garamond" w:hAnsi="Garamond" w:cs="Times New Roman"/>
          <w:sz w:val="24"/>
          <w:szCs w:val="24"/>
        </w:rPr>
        <w:t>weiß der Teufel was tun, um wechselseitig solche EDV-Anlagen zum Beispiel manipulativ zu beeinflussen und all sowas. Das wird es geben. Aber da muss man dann glaube ich, auch nüchtern sein. Was machen wir alles in Daten geschützt? Was machen wir in Zukunft</w:t>
      </w:r>
      <w:r>
        <w:rPr>
          <w:rFonts w:ascii="Garamond" w:hAnsi="Garamond" w:cs="Times New Roman"/>
          <w:sz w:val="24"/>
          <w:szCs w:val="24"/>
        </w:rPr>
        <w:t xml:space="preserve"> mit Operationen, mit Patientendaten, mit all diesen Dingen. Also, wenn ich das in diese Reihung stelle und das ist, denke ich nicht ich abwägig oder umgekehrt es ist naheliegend, dann muss ich sagen ja, nichts auf dieser Welt hat diese berühmte Garantie d</w:t>
      </w:r>
      <w:r>
        <w:rPr>
          <w:rFonts w:ascii="Garamond" w:hAnsi="Garamond" w:cs="Times New Roman"/>
          <w:sz w:val="24"/>
          <w:szCs w:val="24"/>
        </w:rPr>
        <w:t>es Allseeligen und des Allheiligen. Das heißt, so wie wir als Menschen bekanntermaßen ja unsere, ja unsere unsere Unvollkommenheit haben, haben die Systeme sie. Wir haben alles zu tun, um sie zu minimieren, aber deshalb dann sozusagen zum Joghurtesser zu w</w:t>
      </w:r>
      <w:r>
        <w:rPr>
          <w:rFonts w:ascii="Garamond" w:hAnsi="Garamond" w:cs="Times New Roman"/>
          <w:sz w:val="24"/>
          <w:szCs w:val="24"/>
        </w:rPr>
        <w:t>erden, weil ich sage, in der Milch könnte ein Keim sein, wenn sie nicht vergoren ist – nein, ich trinke auch dann die Milch unvergoren.</w:t>
      </w:r>
    </w:p>
    <w:p w14:paraId="5CFE2588"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 xml:space="preserve">[I1] (32:27): </w:t>
      </w:r>
      <w:r>
        <w:rPr>
          <w:rFonts w:ascii="Garamond" w:hAnsi="Garamond" w:cs="Times New Roman"/>
          <w:sz w:val="24"/>
          <w:szCs w:val="24"/>
        </w:rPr>
        <w:tab/>
        <w:t xml:space="preserve">Mhm. Ja, das das ist doch ein schönes Bild zum Abschluss. Ja haben Sie noch irgendwas, wo Sie sagen: Die </w:t>
      </w:r>
      <w:r>
        <w:rPr>
          <w:rFonts w:ascii="Garamond" w:hAnsi="Garamond" w:cs="Times New Roman"/>
          <w:sz w:val="24"/>
          <w:szCs w:val="24"/>
        </w:rPr>
        <w:t>Frage ist jetzt gar nicht gekommen, das hätten sie erwartet oder irgendwas, was Sie uns noch mit auf den Weg geben möchten für unsere Analysen?</w:t>
      </w:r>
    </w:p>
    <w:p w14:paraId="1CF2B2B1"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(32:42):</w:t>
      </w:r>
      <w:r>
        <w:rPr>
          <w:rFonts w:ascii="Garamond" w:hAnsi="Garamond" w:cs="Times New Roman"/>
          <w:sz w:val="24"/>
          <w:szCs w:val="24"/>
        </w:rPr>
        <w:tab/>
        <w:t>Lassen Sie mich gucken, ob ich da noch was schnell lese. Aber wir sind jetzt  ganz gut glaube durchs</w:t>
      </w:r>
      <w:r>
        <w:rPr>
          <w:rFonts w:ascii="Garamond" w:hAnsi="Garamond" w:cs="Times New Roman"/>
          <w:sz w:val="24"/>
          <w:szCs w:val="24"/>
        </w:rPr>
        <w:t xml:space="preserve"> Gelände gekommen. Ähm, also ich bleibe dabei: Wahlrechtsgrundsätze, Ihre Ziffer 6 halte ich relativ hoch, weil ich glaube da steckt viel, viel Schmalz drin. Ist ja auch, wenn Sie wollen weltweit so ein bisschen rumgekommen, was der Sache natürlich dient. </w:t>
      </w:r>
      <w:r>
        <w:rPr>
          <w:rFonts w:ascii="Garamond" w:hAnsi="Garamond" w:cs="Times New Roman"/>
          <w:sz w:val="24"/>
          <w:szCs w:val="24"/>
        </w:rPr>
        <w:t xml:space="preserve">Die demokratietheoretischen Fragen sind natürlich die für mich sehr viel prickelnderen. Wir haben ja neulich mal wieder einen Antrag auf Volksabstimmung gemacht im Bundestag und wie ich festgestellt habe, haben die Grünen in 2002 einen Antrag gemacht. Der </w:t>
      </w:r>
      <w:r>
        <w:rPr>
          <w:rFonts w:ascii="Garamond" w:hAnsi="Garamond" w:cs="Times New Roman"/>
          <w:sz w:val="24"/>
          <w:szCs w:val="24"/>
        </w:rPr>
        <w:t>hatte bedeutende Ähnlichkeiten. Wir haben den nicht abgeschrieben, ich wusste es vorher gar nicht. Und auch der Antragsteller bei uns in der Fraktion, die Juristen-Gruppe, die wusste es auch nicht. Also das sind für mich eigentlich, sage ich Ihnen ganz off</w:t>
      </w:r>
      <w:r>
        <w:rPr>
          <w:rFonts w:ascii="Garamond" w:hAnsi="Garamond" w:cs="Times New Roman"/>
          <w:sz w:val="24"/>
          <w:szCs w:val="24"/>
        </w:rPr>
        <w:t>en, wahnsinnig fürs gesamte Demokratiegeschehen wirklich politisch die prickelnderen Fragen an der Stelle weiterzukommen. Denn ich leide schon unter einer Art Demokratie- Auszehrung, die mit vielem zu tun hat, mit der Manipulierbarkeit, die heute vielleich</w:t>
      </w:r>
      <w:r>
        <w:rPr>
          <w:rFonts w:ascii="Garamond" w:hAnsi="Garamond" w:cs="Times New Roman"/>
          <w:sz w:val="24"/>
          <w:szCs w:val="24"/>
        </w:rPr>
        <w:t>t größer ist als zur Zeit als Woodrow Wilson noch hundertzwanzigtausend Public Agents gebraucht hat, um Amerika kriegsbereit zu machen. Er zog ja noch 2016 in den Wahlkampf: ,He capped his out of the war´</w:t>
      </w:r>
      <w:r>
        <w:rPr>
          <w:rStyle w:val="docdata"/>
          <w:rFonts w:ascii="Garamond" w:hAnsi="Garamond"/>
          <w:color w:val="000000"/>
          <w:sz w:val="24"/>
          <w:szCs w:val="24"/>
        </w:rPr>
        <w:t>[?]</w:t>
      </w:r>
      <w:r>
        <w:rPr>
          <w:rFonts w:ascii="Garamond" w:hAnsi="Garamond" w:cs="Times New Roman"/>
          <w:sz w:val="24"/>
          <w:szCs w:val="24"/>
        </w:rPr>
        <w:t xml:space="preserve"> und dann hat er die Wahl gewonnen und dann hat e</w:t>
      </w:r>
      <w:r>
        <w:rPr>
          <w:rFonts w:ascii="Garamond" w:hAnsi="Garamond" w:cs="Times New Roman"/>
          <w:sz w:val="24"/>
          <w:szCs w:val="24"/>
        </w:rPr>
        <w:t>r die Hunderttausend und Zwanzigtausend aufgestockt. Ein Neffe von von warn warn warn Wiener Wiener Jude und Verwandter vom vom Freud. Ein Neffe vom Freud, der dann dann. Der Barneys. Der Erfinder der Propaganda. Ein ganz, ganz wichtiger Mann, der später ü</w:t>
      </w:r>
      <w:r>
        <w:rPr>
          <w:rFonts w:ascii="Garamond" w:hAnsi="Garamond" w:cs="Times New Roman"/>
          <w:sz w:val="24"/>
          <w:szCs w:val="24"/>
        </w:rPr>
        <w:t>brigens die Marketingwissenschaften in Amerika an Hochschulen erfunden hat. Eine wirklich wichtige Figur. Frau Noelle-Neumann hat bei ihm übrigens sogar studiert.</w:t>
      </w:r>
    </w:p>
    <w:p w14:paraId="25BDF370" w14:textId="77777777" w:rsidR="009D5B15" w:rsidRDefault="005F307C">
      <w:pPr>
        <w:rPr>
          <w:rFonts w:ascii="Garamond" w:hAnsi="Garamond" w:cs="Times New Roman"/>
          <w:sz w:val="24"/>
          <w:szCs w:val="24"/>
        </w:rPr>
      </w:pPr>
      <w:r>
        <w:rPr>
          <w:rFonts w:ascii="Garamond" w:hAnsi="Garamond" w:cs="Times New Roman"/>
          <w:sz w:val="24"/>
          <w:szCs w:val="24"/>
        </w:rPr>
        <w:t>[I1] (34:36):</w:t>
      </w:r>
      <w:r>
        <w:rPr>
          <w:rFonts w:ascii="Garamond" w:hAnsi="Garamond" w:cs="Times New Roman"/>
          <w:sz w:val="24"/>
          <w:szCs w:val="24"/>
        </w:rPr>
        <w:tab/>
        <w:t>Ja, die kennen wir gut in Mainz.</w:t>
      </w:r>
    </w:p>
    <w:p w14:paraId="0330DFF1"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GA (34:38):</w:t>
      </w:r>
      <w:r>
        <w:rPr>
          <w:rFonts w:ascii="Garamond" w:hAnsi="Garamond" w:cs="Times New Roman"/>
          <w:sz w:val="24"/>
          <w:szCs w:val="24"/>
        </w:rPr>
        <w:tab/>
        <w:t xml:space="preserve">Die kennen Sie mit Sicherheit gut </w:t>
      </w:r>
      <w:r>
        <w:rPr>
          <w:rFonts w:ascii="Garamond" w:hAnsi="Garamond" w:cs="Times New Roman"/>
          <w:sz w:val="24"/>
          <w:szCs w:val="24"/>
        </w:rPr>
        <w:t>auch in Mainz. Also ich will damit nur sagen ähm,  das sind für mich wirklich, wenn man schon so ein bisschen wiegen und so ein bisschen über diesen Tellerrand dessen, was Sie jetzt heute ganz konkret beschäftigt, wo ich mir gerne auch mich darauf konzentr</w:t>
      </w:r>
      <w:r>
        <w:rPr>
          <w:rFonts w:ascii="Garamond" w:hAnsi="Garamond" w:cs="Times New Roman"/>
          <w:sz w:val="24"/>
          <w:szCs w:val="24"/>
        </w:rPr>
        <w:t>ieren will, aber das Fenster will ich schon einmal aufgemacht haben, um zu sagen da liegen für mich die großen Herausforderungen der Weiterentwicklung der Verbesserung der Sanierung einer kranken Demokratie.</w:t>
      </w:r>
    </w:p>
    <w:p w14:paraId="050BC246" w14:textId="77777777" w:rsidR="009D5B15" w:rsidRDefault="005F307C">
      <w:pPr>
        <w:ind w:left="1410" w:hanging="1410"/>
        <w:jc w:val="both"/>
        <w:rPr>
          <w:rFonts w:ascii="Garamond" w:hAnsi="Garamond" w:cs="Times New Roman"/>
          <w:sz w:val="24"/>
          <w:szCs w:val="24"/>
        </w:rPr>
      </w:pPr>
      <w:r>
        <w:rPr>
          <w:rFonts w:ascii="Garamond" w:hAnsi="Garamond" w:cs="Times New Roman"/>
          <w:sz w:val="24"/>
          <w:szCs w:val="24"/>
        </w:rPr>
        <w:t>[I1] (35:05):</w:t>
      </w:r>
      <w:r>
        <w:rPr>
          <w:rFonts w:ascii="Garamond" w:hAnsi="Garamond" w:cs="Times New Roman"/>
          <w:sz w:val="24"/>
          <w:szCs w:val="24"/>
        </w:rPr>
        <w:tab/>
        <w:t>Mhm. gut, dann nehmen wir das so m</w:t>
      </w:r>
      <w:r>
        <w:rPr>
          <w:rFonts w:ascii="Garamond" w:hAnsi="Garamond" w:cs="Times New Roman"/>
          <w:sz w:val="24"/>
          <w:szCs w:val="24"/>
        </w:rPr>
        <w:t>it auf den Weg und bedanken uns nochmal ganz, ganz herzlich für das Interview und ja, wünschen Ihnen noch einen schönen Nachmittag.</w:t>
      </w:r>
    </w:p>
    <w:p w14:paraId="2F28A0DE" w14:textId="77777777" w:rsidR="009D5B15" w:rsidRDefault="005F307C">
      <w:pPr>
        <w:rPr>
          <w:rFonts w:ascii="Garamond" w:hAnsi="Garamond" w:cs="Times New Roman"/>
          <w:sz w:val="24"/>
          <w:szCs w:val="24"/>
        </w:rPr>
      </w:pPr>
      <w:r>
        <w:rPr>
          <w:rFonts w:ascii="Garamond" w:hAnsi="Garamond" w:cs="Times New Roman"/>
          <w:sz w:val="24"/>
          <w:szCs w:val="24"/>
        </w:rPr>
        <w:t>[I2] (35:13):</w:t>
      </w:r>
      <w:r>
        <w:rPr>
          <w:rFonts w:ascii="Garamond" w:hAnsi="Garamond" w:cs="Times New Roman"/>
          <w:sz w:val="24"/>
          <w:szCs w:val="24"/>
        </w:rPr>
        <w:tab/>
        <w:t>Ja vielen Dank.</w:t>
      </w:r>
    </w:p>
    <w:p w14:paraId="44B04047" w14:textId="77777777" w:rsidR="009D5B15" w:rsidRDefault="009D5B15">
      <w:pPr>
        <w:rPr>
          <w:rFonts w:ascii="Garamond" w:hAnsi="Garamond" w:cs="Times New Roman"/>
          <w:sz w:val="24"/>
          <w:szCs w:val="24"/>
        </w:rPr>
      </w:pPr>
    </w:p>
    <w:sectPr w:rsidR="009D5B15">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35B24" w14:textId="77777777" w:rsidR="009D5B15" w:rsidRDefault="005F307C">
      <w:pPr>
        <w:spacing w:after="0" w:line="240" w:lineRule="auto"/>
      </w:pPr>
      <w:r>
        <w:separator/>
      </w:r>
    </w:p>
  </w:endnote>
  <w:endnote w:type="continuationSeparator" w:id="0">
    <w:p w14:paraId="26D9DAAC" w14:textId="77777777" w:rsidR="009D5B15" w:rsidRDefault="005F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62884"/>
      <w:docPartObj>
        <w:docPartGallery w:val="Page Numbers (Bottom of Page)"/>
        <w:docPartUnique/>
      </w:docPartObj>
    </w:sdtPr>
    <w:sdtEndPr/>
    <w:sdtContent>
      <w:p w14:paraId="301934C0" w14:textId="77777777" w:rsidR="009D5B15" w:rsidRDefault="005F307C">
        <w:pPr>
          <w:pStyle w:val="Fuzeile"/>
          <w:jc w:val="right"/>
        </w:pPr>
        <w:r>
          <w:fldChar w:fldCharType="begin"/>
        </w:r>
        <w:r>
          <w:instrText>PAGE   \* MERGEFORMAT</w:instrText>
        </w:r>
        <w:r>
          <w:fldChar w:fldCharType="separate"/>
        </w:r>
        <w:r>
          <w:t>2</w:t>
        </w:r>
        <w:r>
          <w:fldChar w:fldCharType="end"/>
        </w:r>
      </w:p>
    </w:sdtContent>
  </w:sdt>
  <w:p w14:paraId="52096C96" w14:textId="77777777" w:rsidR="009D5B15" w:rsidRDefault="009D5B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B401" w14:textId="77777777" w:rsidR="009D5B15" w:rsidRDefault="005F307C">
      <w:pPr>
        <w:spacing w:after="0" w:line="240" w:lineRule="auto"/>
      </w:pPr>
      <w:r>
        <w:separator/>
      </w:r>
    </w:p>
  </w:footnote>
  <w:footnote w:type="continuationSeparator" w:id="0">
    <w:p w14:paraId="47FF540E" w14:textId="77777777" w:rsidR="009D5B15" w:rsidRDefault="005F30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15"/>
    <w:rsid w:val="005F307C"/>
    <w:rsid w:val="009D5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37B1"/>
  <w15:docId w15:val="{067FF915-424F-47DD-B8E5-BD1F28DB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docdata">
    <w:name w:val="docdata"/>
    <w:basedOn w:val="Absatz-Standardschriftart"/>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4817</Words>
  <Characters>30351</Characters>
  <Application>Microsoft Office Word</Application>
  <DocSecurity>0</DocSecurity>
  <Lines>252</Lines>
  <Paragraphs>70</Paragraphs>
  <ScaleCrop>false</ScaleCrop>
  <Company/>
  <LinksUpToDate>false</LinksUpToDate>
  <CharactersWithSpaces>35098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Jöst, Paula Hanna</dc:creator>
  <cp:keywords/>
  <dc:description/>
  <cp:lastModifiedBy>Fitzpatrick, Jasmin</cp:lastModifiedBy>
  <cp:revision>2</cp:revision>
  <dcterms:created xsi:type="dcterms:W3CDTF">2022-02-15T12:35:00Z</dcterms:created>
  <dcterms:modified xsi:type="dcterms:W3CDTF">2022-02-15T12:35:00Z</dcterms:modified>
</cp:coreProperties>
</file>